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5B111" w14:textId="77777777" w:rsidR="00E61687" w:rsidRPr="00BB142F" w:rsidRDefault="00E61687" w:rsidP="00E61687">
      <w:pPr>
        <w:pBdr>
          <w:bottom w:val="single" w:sz="4" w:space="1" w:color="auto"/>
        </w:pBdr>
        <w:spacing w:before="8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BEFORE THE EMPLOYEE’S START DATE</w:t>
      </w:r>
    </w:p>
    <w:p w14:paraId="14D6BFAE" w14:textId="77777777" w:rsidR="00E61687" w:rsidRDefault="00E61687" w:rsidP="00E61687">
      <w:pPr>
        <w:spacing w:before="80"/>
      </w:pPr>
      <w:r>
        <w:t xml:space="preserve">Outcomes: </w:t>
      </w:r>
      <w:r w:rsidRPr="00E138AE">
        <w:rPr>
          <w:i/>
        </w:rPr>
        <w:t>Th</w:t>
      </w:r>
      <w:r>
        <w:rPr>
          <w:i/>
        </w:rPr>
        <w:t>is</w:t>
      </w:r>
      <w:r w:rsidRPr="00E138AE">
        <w:rPr>
          <w:i/>
        </w:rPr>
        <w:t xml:space="preserve"> is a welcoming work environment with informed colleagues and a fully-equipped work </w:t>
      </w:r>
      <w:r>
        <w:rPr>
          <w:i/>
        </w:rPr>
        <w:t>space;</w:t>
      </w:r>
      <w:r w:rsidRPr="00E138AE">
        <w:rPr>
          <w:i/>
        </w:rPr>
        <w:t xml:space="preserve"> new employees feel “settled in” on their first day.</w:t>
      </w:r>
    </w:p>
    <w:p w14:paraId="0D843C46" w14:textId="77777777" w:rsidR="00E61687" w:rsidRDefault="00E61687" w:rsidP="00E61687">
      <w:pPr>
        <w:spacing w:before="80"/>
      </w:pPr>
    </w:p>
    <w:p w14:paraId="2508F68A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t>Schedule and Job Duties</w:t>
      </w:r>
    </w:p>
    <w:p w14:paraId="63E6CCF2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</w:pPr>
      <w:r>
        <w:t>Submit the Hire transaction</w:t>
      </w:r>
    </w:p>
    <w:p w14:paraId="28513E53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</w:pPr>
      <w:r>
        <w:t xml:space="preserve">Call employee: </w:t>
      </w:r>
    </w:p>
    <w:p w14:paraId="4FD0CAE5" w14:textId="77777777" w:rsidR="00E61687" w:rsidRDefault="00E61687" w:rsidP="00E61687">
      <w:pPr>
        <w:pStyle w:val="ListParagraph"/>
        <w:numPr>
          <w:ilvl w:val="1"/>
          <w:numId w:val="54"/>
        </w:numPr>
        <w:spacing w:before="80" w:after="0" w:line="240" w:lineRule="auto"/>
      </w:pPr>
      <w:r>
        <w:t xml:space="preserve">Confirm start date, time, place, parking, dress code, etc. </w:t>
      </w:r>
    </w:p>
    <w:p w14:paraId="18049DBE" w14:textId="77777777" w:rsidR="00E61687" w:rsidRDefault="00E61687" w:rsidP="00E61687">
      <w:pPr>
        <w:pStyle w:val="ListParagraph"/>
        <w:numPr>
          <w:ilvl w:val="1"/>
          <w:numId w:val="54"/>
        </w:numPr>
        <w:spacing w:before="80" w:after="0" w:line="240" w:lineRule="auto"/>
      </w:pPr>
      <w:r>
        <w:t xml:space="preserve">Identify computer needs and requirements. </w:t>
      </w:r>
    </w:p>
    <w:p w14:paraId="042440BE" w14:textId="77777777" w:rsidR="00E61687" w:rsidRDefault="00E61687" w:rsidP="00E61687">
      <w:pPr>
        <w:pStyle w:val="ListParagraph"/>
        <w:numPr>
          <w:ilvl w:val="1"/>
          <w:numId w:val="54"/>
        </w:numPr>
        <w:spacing w:before="80" w:after="0" w:line="240" w:lineRule="auto"/>
      </w:pPr>
      <w:r>
        <w:t>Provide name of their onboarding buddy.</w:t>
      </w:r>
    </w:p>
    <w:p w14:paraId="7DD46DC5" w14:textId="77777777" w:rsidR="00E61687" w:rsidRDefault="00E61687" w:rsidP="00E61687">
      <w:pPr>
        <w:pStyle w:val="ListParagraph"/>
        <w:numPr>
          <w:ilvl w:val="1"/>
          <w:numId w:val="54"/>
        </w:numPr>
        <w:spacing w:before="80" w:after="0" w:line="240" w:lineRule="auto"/>
      </w:pPr>
      <w:r>
        <w:t>Remind employee to complete tasks on the New Hire Activity page in Atlas.</w:t>
      </w:r>
    </w:p>
    <w:p w14:paraId="598419F9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Add regularly scheduled meetings (e.g. staff and department) to employee’s calendar.</w:t>
      </w:r>
    </w:p>
    <w:p w14:paraId="3BE54597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Prepare employee’s calendar for the first two weeks.  </w:t>
      </w:r>
    </w:p>
    <w:p w14:paraId="65AB8D6A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Plan the employee’s first assignment. </w:t>
      </w:r>
    </w:p>
    <w:p w14:paraId="015D1A5E" w14:textId="77777777" w:rsidR="00E61687" w:rsidRDefault="00E61687" w:rsidP="00E61687">
      <w:pPr>
        <w:spacing w:before="80"/>
      </w:pPr>
    </w:p>
    <w:p w14:paraId="6BC9291D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t>Socialization</w:t>
      </w:r>
    </w:p>
    <w:p w14:paraId="1F3B3ABE" w14:textId="0AFB3A1D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</w:pPr>
      <w:r>
        <w:t xml:space="preserve">Email department/team/functional area of the new hire. Include start date, employee’s role, and bio. Copy the new employee, if appropriate. </w:t>
      </w:r>
    </w:p>
    <w:p w14:paraId="3E495E1F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Set up meetings with critical people for the employee’s first few weeks. </w:t>
      </w:r>
    </w:p>
    <w:p w14:paraId="1FAC8F99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Arrange for lunch with the appropriate person(s) or buddy for the first day and during first week.</w:t>
      </w:r>
    </w:p>
    <w:p w14:paraId="3A0DAD3C" w14:textId="2A714FBC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Select the buddy. </w:t>
      </w:r>
      <w:r w:rsidR="009E4540">
        <w:t>(See Buddy Guidelines on HR’s Onboarding site.</w:t>
      </w:r>
      <w:r>
        <w:t>)</w:t>
      </w:r>
    </w:p>
    <w:p w14:paraId="39BBA9AB" w14:textId="700D8832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Meet with the buddy, and</w:t>
      </w:r>
      <w:r w:rsidR="009E4540">
        <w:t xml:space="preserve"> provide suggestions and tips. </w:t>
      </w:r>
    </w:p>
    <w:p w14:paraId="6F68DAE9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Arrange for a campus tour.</w:t>
      </w:r>
    </w:p>
    <w:p w14:paraId="24A31C06" w14:textId="77777777" w:rsidR="00E61687" w:rsidRDefault="00E61687" w:rsidP="00E61687">
      <w:pPr>
        <w:spacing w:before="80"/>
      </w:pPr>
    </w:p>
    <w:p w14:paraId="2076E3EE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t>Work Environment</w:t>
      </w:r>
    </w:p>
    <w:p w14:paraId="0C12DB75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</w:pPr>
      <w:r>
        <w:t>Put together welcome packet from the department and include: job description, welcome letter, contact names and phone lists, campus map, parking and transportation information, mission and values of the Institute, information on your unit/school, etc.</w:t>
      </w:r>
    </w:p>
    <w:p w14:paraId="4A79E19C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Clean the work area, and set up cube/office space with supplies.</w:t>
      </w:r>
    </w:p>
    <w:p w14:paraId="40D0E9CD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Order office or work area keys. </w:t>
      </w:r>
    </w:p>
    <w:p w14:paraId="29A625EE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Order business cards and name plate. </w:t>
      </w:r>
    </w:p>
    <w:p w14:paraId="6609E7BC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Arrange for parking, if needed. </w:t>
      </w:r>
    </w:p>
    <w:p w14:paraId="250C140E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Add employee to relevant email lists.</w:t>
      </w:r>
    </w:p>
    <w:p w14:paraId="5B6A211F" w14:textId="77777777" w:rsidR="00E61687" w:rsidRDefault="00E61687" w:rsidP="00E61687">
      <w:pPr>
        <w:spacing w:before="80"/>
      </w:pPr>
    </w:p>
    <w:p w14:paraId="11857968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lastRenderedPageBreak/>
        <w:t>Technology Access and Related</w:t>
      </w:r>
    </w:p>
    <w:p w14:paraId="488F47C6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</w:pPr>
      <w:r>
        <w:t>Order technology equipment (computer, printer, iPad) and software.</w:t>
      </w:r>
    </w:p>
    <w:p w14:paraId="3BC14B39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Contact local IT and/or IS&amp;T to have the system set up in advance. </w:t>
      </w:r>
    </w:p>
    <w:p w14:paraId="016FB0D0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Arrange for access to common drives, and coordinate SAP roles authorizations.</w:t>
      </w:r>
    </w:p>
    <w:p w14:paraId="34DECCA4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Arrange for phone installation.</w:t>
      </w:r>
    </w:p>
    <w:p w14:paraId="625D8871" w14:textId="77777777" w:rsidR="00E61687" w:rsidRDefault="00E61687" w:rsidP="00E61687">
      <w:pPr>
        <w:spacing w:before="80"/>
      </w:pPr>
    </w:p>
    <w:p w14:paraId="39484CBA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t>Training/Development</w:t>
      </w:r>
    </w:p>
    <w:p w14:paraId="25B44C7F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Remind employee to sign up for an in-person New Employee Orientation session.</w:t>
      </w:r>
    </w:p>
    <w:p w14:paraId="10E75E36" w14:textId="77777777" w:rsidR="00E61687" w:rsidRPr="00A42E2B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Arrange pertinent trainings required for the job.</w:t>
      </w:r>
    </w:p>
    <w:p w14:paraId="1715E854" w14:textId="77777777" w:rsidR="00E61687" w:rsidRDefault="00E61687" w:rsidP="00E61687">
      <w:pPr>
        <w:rPr>
          <w:b/>
          <w:sz w:val="28"/>
          <w:szCs w:val="28"/>
        </w:rPr>
      </w:pPr>
    </w:p>
    <w:p w14:paraId="3E7EA686" w14:textId="77777777" w:rsidR="00E61687" w:rsidRPr="00BB142F" w:rsidRDefault="00E61687" w:rsidP="00E61687">
      <w:pPr>
        <w:pBdr>
          <w:bottom w:val="single" w:sz="4" w:space="1" w:color="auto"/>
        </w:pBdr>
        <w:spacing w:before="80"/>
        <w:rPr>
          <w:b/>
          <w:color w:val="C00000"/>
          <w:sz w:val="28"/>
          <w:szCs w:val="28"/>
        </w:rPr>
      </w:pPr>
      <w:r w:rsidRPr="00BB142F">
        <w:rPr>
          <w:b/>
          <w:color w:val="C00000"/>
          <w:sz w:val="28"/>
          <w:szCs w:val="28"/>
        </w:rPr>
        <w:t>FIRST DAY</w:t>
      </w:r>
    </w:p>
    <w:p w14:paraId="1BC72B83" w14:textId="77777777" w:rsidR="00E61687" w:rsidRDefault="00E61687" w:rsidP="00E61687">
      <w:pPr>
        <w:spacing w:before="80"/>
      </w:pPr>
      <w:r>
        <w:t xml:space="preserve">Outcomes: </w:t>
      </w:r>
      <w:r>
        <w:rPr>
          <w:i/>
        </w:rPr>
        <w:t xml:space="preserve">The employee feels welcomed and prepared to start working; begins to understand the position and performance expectations. </w:t>
      </w:r>
    </w:p>
    <w:p w14:paraId="42DD0958" w14:textId="77777777" w:rsidR="00E61687" w:rsidRDefault="00E61687" w:rsidP="00E61687">
      <w:pPr>
        <w:spacing w:before="80"/>
      </w:pPr>
    </w:p>
    <w:p w14:paraId="34BC5D1F" w14:textId="77777777" w:rsidR="00E61687" w:rsidRPr="00AE565D" w:rsidRDefault="00E61687" w:rsidP="00E61687">
      <w:pPr>
        <w:spacing w:before="80"/>
        <w:rPr>
          <w:b/>
        </w:rPr>
      </w:pPr>
      <w:r w:rsidRPr="00CA3ED3">
        <w:rPr>
          <w:b/>
        </w:rPr>
        <w:t>Schedule, Job Duties, and Expectations</w:t>
      </w:r>
    </w:p>
    <w:p w14:paraId="394D342C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Clarify the first week’s schedule, and confirm required and recommended training. </w:t>
      </w:r>
    </w:p>
    <w:p w14:paraId="61D74184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Provide an overview of the functional area – its purpose, organizational structure, and goals.</w:t>
      </w:r>
    </w:p>
    <w:p w14:paraId="19F95460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Review job description, outline of duties, and expectations. </w:t>
      </w:r>
    </w:p>
    <w:p w14:paraId="0D269E2D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Describe how employee’s job fits in the department, and how the job and department contribute to the unit/school/DLC and the Institute.  </w:t>
      </w:r>
    </w:p>
    <w:p w14:paraId="1D8ED9C6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Review hours of work. Explain policies and procedures for overtime, use of vacation and sick time, holidays, etc. Explain any flexible work policies or procedures. </w:t>
      </w:r>
    </w:p>
    <w:p w14:paraId="0C4547F7" w14:textId="77777777" w:rsidR="00E61687" w:rsidRDefault="00E61687" w:rsidP="00E61687">
      <w:pPr>
        <w:spacing w:before="80"/>
      </w:pPr>
    </w:p>
    <w:p w14:paraId="58E689B3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t>Socialization</w:t>
      </w:r>
    </w:p>
    <w:p w14:paraId="1F3D6FFF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Be available to greet the employee on the first day.</w:t>
      </w:r>
    </w:p>
    <w:p w14:paraId="12FE468E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Introduce employee to others in the workplace.</w:t>
      </w:r>
    </w:p>
    <w:p w14:paraId="3FE582EA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Introduce employee to his/her buddy. </w:t>
      </w:r>
    </w:p>
    <w:p w14:paraId="62DC0FDD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Take employee out to lunch.</w:t>
      </w:r>
    </w:p>
    <w:p w14:paraId="2F598EB7" w14:textId="77777777" w:rsidR="00E61687" w:rsidRDefault="00E61687" w:rsidP="00E61687">
      <w:pPr>
        <w:spacing w:before="80"/>
      </w:pPr>
    </w:p>
    <w:p w14:paraId="19C4DEDF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t>Work Environment</w:t>
      </w:r>
    </w:p>
    <w:p w14:paraId="30A6C311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Give employee key(s) and building access card.</w:t>
      </w:r>
    </w:p>
    <w:p w14:paraId="0896238B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Escort employee to MIT Welcome Center to complete I-9 and obtain MIT ID.</w:t>
      </w:r>
    </w:p>
    <w:p w14:paraId="02DE401A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Remind employee to complete tasks on New Hire Activity page in Atlas.</w:t>
      </w:r>
    </w:p>
    <w:p w14:paraId="234DC631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lastRenderedPageBreak/>
        <w:t>Discuss transportation and parking or escort employee to MIT Parking &amp; Transportation office to obtain parking sticker.</w:t>
      </w:r>
    </w:p>
    <w:p w14:paraId="79B907BD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Provide department or building-specific safety and emergency information.</w:t>
      </w:r>
    </w:p>
    <w:p w14:paraId="4A6AC882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Take employee on a campus tour. </w:t>
      </w:r>
    </w:p>
    <w:p w14:paraId="7D9AFDF6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Explain how to get additional supplies. </w:t>
      </w:r>
    </w:p>
    <w:p w14:paraId="3E0DC54C" w14:textId="77777777" w:rsidR="00E61687" w:rsidRDefault="00E61687" w:rsidP="00E61687">
      <w:pPr>
        <w:spacing w:before="80"/>
      </w:pPr>
    </w:p>
    <w:p w14:paraId="3156C30F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t>Technology Access and Related</w:t>
      </w:r>
    </w:p>
    <w:p w14:paraId="6885F71B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Provide information on setting up voicemail and computer. </w:t>
      </w:r>
    </w:p>
    <w:p w14:paraId="7665ACC8" w14:textId="77777777" w:rsidR="00E61687" w:rsidRPr="00BB142F" w:rsidRDefault="00E61687" w:rsidP="00E61687">
      <w:pPr>
        <w:pBdr>
          <w:bottom w:val="single" w:sz="4" w:space="1" w:color="auto"/>
        </w:pBdr>
        <w:spacing w:before="80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t>F</w:t>
      </w:r>
      <w:r w:rsidRPr="00BB142F">
        <w:rPr>
          <w:b/>
          <w:color w:val="C00000"/>
          <w:sz w:val="28"/>
          <w:szCs w:val="28"/>
        </w:rPr>
        <w:t>IRST WEEK</w:t>
      </w:r>
    </w:p>
    <w:p w14:paraId="35A27D07" w14:textId="77777777" w:rsidR="00E61687" w:rsidRDefault="00E61687" w:rsidP="00E61687">
      <w:pPr>
        <w:spacing w:before="80"/>
      </w:pPr>
      <w:r>
        <w:t xml:space="preserve">Outcomes: </w:t>
      </w:r>
      <w:r w:rsidRPr="00AD1C4E">
        <w:rPr>
          <w:i/>
        </w:rPr>
        <w:t>New employee builds knowledge of internal processes and performance expectations; feels settled into the new work environment.</w:t>
      </w:r>
      <w:r>
        <w:t xml:space="preserve"> </w:t>
      </w:r>
    </w:p>
    <w:p w14:paraId="35A33F80" w14:textId="77777777" w:rsidR="00E61687" w:rsidRDefault="00E61687" w:rsidP="00E61687">
      <w:pPr>
        <w:spacing w:before="80"/>
      </w:pPr>
    </w:p>
    <w:p w14:paraId="52C7CFB1" w14:textId="77777777" w:rsidR="00E61687" w:rsidRPr="00AE565D" w:rsidRDefault="00E61687" w:rsidP="00E61687">
      <w:pPr>
        <w:spacing w:before="80"/>
        <w:rPr>
          <w:b/>
        </w:rPr>
      </w:pPr>
      <w:r>
        <w:rPr>
          <w:b/>
        </w:rPr>
        <w:t xml:space="preserve">Schedule, </w:t>
      </w:r>
      <w:r w:rsidRPr="00AE565D">
        <w:rPr>
          <w:b/>
        </w:rPr>
        <w:t>Job Duties</w:t>
      </w:r>
      <w:r>
        <w:rPr>
          <w:b/>
        </w:rPr>
        <w:t>, and Expectations</w:t>
      </w:r>
    </w:p>
    <w:p w14:paraId="567789FF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Give employee his/her initial assignment. (Make it something small and doable.)</w:t>
      </w:r>
    </w:p>
    <w:p w14:paraId="42F5ED87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Debrief with employee after he/she attends initial meetings, attends training, and begins work on initial assignment. Also touch base quickly each day. </w:t>
      </w:r>
    </w:p>
    <w:p w14:paraId="6FA6317A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Provide additional contextual information about the department and organization to increase understanding of the purpose, value add to MIT, goals, and initiatives. </w:t>
      </w:r>
    </w:p>
    <w:p w14:paraId="55C50291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Explain the annual performance review and goal-setting process.</w:t>
      </w:r>
    </w:p>
    <w:p w14:paraId="0200483A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Review the process related to the probationary period. </w:t>
      </w:r>
    </w:p>
    <w:p w14:paraId="5FDF7A7D" w14:textId="77777777" w:rsidR="00E61687" w:rsidRDefault="00E61687" w:rsidP="00E61687">
      <w:pPr>
        <w:spacing w:before="80"/>
      </w:pPr>
    </w:p>
    <w:p w14:paraId="1B6AE7B4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t>Socialization</w:t>
      </w:r>
    </w:p>
    <w:p w14:paraId="6F47AA25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Arrange for a personal welcome from the unit leader.</w:t>
      </w:r>
    </w:p>
    <w:p w14:paraId="2B5751C4" w14:textId="77777777" w:rsidR="00E61687" w:rsidRDefault="00E61687" w:rsidP="00E61687">
      <w:pPr>
        <w:spacing w:before="80"/>
      </w:pPr>
    </w:p>
    <w:p w14:paraId="4FE89DA6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t>Technology Access and Related</w:t>
      </w:r>
    </w:p>
    <w:p w14:paraId="29F4D427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Ensure employee has fully functioning computer and systems access and understands how to use them. </w:t>
      </w:r>
    </w:p>
    <w:p w14:paraId="307BB6C2" w14:textId="77777777" w:rsidR="00E61687" w:rsidRDefault="00E61687" w:rsidP="00E61687">
      <w:pPr>
        <w:spacing w:before="80"/>
      </w:pPr>
      <w:r>
        <w:t xml:space="preserve"> </w:t>
      </w:r>
    </w:p>
    <w:p w14:paraId="151EFB1C" w14:textId="77777777" w:rsidR="00E61687" w:rsidRPr="00BB142F" w:rsidRDefault="00E61687" w:rsidP="00E61687">
      <w:pPr>
        <w:pBdr>
          <w:bottom w:val="single" w:sz="4" w:space="1" w:color="auto"/>
        </w:pBdr>
        <w:spacing w:before="80"/>
        <w:rPr>
          <w:b/>
          <w:color w:val="C00000"/>
          <w:sz w:val="28"/>
          <w:szCs w:val="28"/>
        </w:rPr>
      </w:pPr>
      <w:r w:rsidRPr="00BB142F">
        <w:rPr>
          <w:b/>
          <w:color w:val="C00000"/>
          <w:sz w:val="28"/>
          <w:szCs w:val="28"/>
        </w:rPr>
        <w:t>FIRST MONTH</w:t>
      </w:r>
    </w:p>
    <w:p w14:paraId="60941159" w14:textId="77777777" w:rsidR="00E61687" w:rsidRDefault="00E61687" w:rsidP="00E61687">
      <w:pPr>
        <w:spacing w:before="80"/>
      </w:pPr>
      <w:r w:rsidRPr="008405DB">
        <w:t>Outcomes</w:t>
      </w:r>
      <w:r>
        <w:t xml:space="preserve">:  </w:t>
      </w:r>
      <w:r w:rsidRPr="00AB107F">
        <w:rPr>
          <w:i/>
        </w:rPr>
        <w:t>Employee is cognizant of his/her performance relative to the position and expectations; continues to develop, learn about the organization, and build relationships.</w:t>
      </w:r>
    </w:p>
    <w:p w14:paraId="2B6A7BAB" w14:textId="77777777" w:rsidR="00E61687" w:rsidRDefault="00E61687" w:rsidP="00E61687">
      <w:pPr>
        <w:spacing w:before="80"/>
      </w:pPr>
    </w:p>
    <w:p w14:paraId="7012A012" w14:textId="77777777" w:rsidR="009E4540" w:rsidRDefault="009E4540" w:rsidP="00E61687">
      <w:pPr>
        <w:spacing w:before="80"/>
        <w:rPr>
          <w:b/>
        </w:rPr>
      </w:pPr>
    </w:p>
    <w:p w14:paraId="2F171E06" w14:textId="3ABFEDCD" w:rsidR="00E61687" w:rsidRPr="00AE565D" w:rsidRDefault="00E61687" w:rsidP="00E61687">
      <w:pPr>
        <w:spacing w:before="80"/>
        <w:rPr>
          <w:b/>
        </w:rPr>
      </w:pPr>
      <w:r>
        <w:rPr>
          <w:b/>
        </w:rPr>
        <w:lastRenderedPageBreak/>
        <w:t xml:space="preserve">Schedule, </w:t>
      </w:r>
      <w:r w:rsidRPr="00AE565D">
        <w:rPr>
          <w:b/>
        </w:rPr>
        <w:t>Job Duties</w:t>
      </w:r>
      <w:r>
        <w:rPr>
          <w:b/>
        </w:rPr>
        <w:t>, and Expectations</w:t>
      </w:r>
    </w:p>
    <w:p w14:paraId="24E789EC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Schedule and conduct regularly occurring one-on-one meetings. </w:t>
      </w:r>
    </w:p>
    <w:p w14:paraId="61A2EFFC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Continue to provide timely, on-going, meaningful “everyday feedback.”</w:t>
      </w:r>
    </w:p>
    <w:p w14:paraId="42DD7ACD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Elicit feedback from the employee and be available to answer questions.  </w:t>
      </w:r>
    </w:p>
    <w:p w14:paraId="45BCE5A9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Explain the performance management process and compensation system. </w:t>
      </w:r>
    </w:p>
    <w:p w14:paraId="7AC36067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Discuss performance and professional development goals. Give employee an additional assignment. </w:t>
      </w:r>
    </w:p>
    <w:p w14:paraId="345651B8" w14:textId="77777777" w:rsidR="00E61687" w:rsidRDefault="00E61687" w:rsidP="00E61687">
      <w:pPr>
        <w:spacing w:before="80"/>
      </w:pPr>
    </w:p>
    <w:p w14:paraId="6E89D4E3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t>Socialization</w:t>
      </w:r>
    </w:p>
    <w:p w14:paraId="38B8E886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Continue introducing employee to key people and bring him/her to relevant events.</w:t>
      </w:r>
    </w:p>
    <w:p w14:paraId="28BD316D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Meet with employee and buddy to review first weeks and answer questions. </w:t>
      </w:r>
    </w:p>
    <w:p w14:paraId="7F2B6BBB" w14:textId="51668EB9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Arrange for employee to take MIT tour (if not already completed).</w:t>
      </w:r>
      <w:bookmarkStart w:id="0" w:name="_GoBack"/>
      <w:bookmarkEnd w:id="0"/>
    </w:p>
    <w:p w14:paraId="3FD0E67C" w14:textId="77777777" w:rsidR="00E61687" w:rsidRDefault="00E61687" w:rsidP="00E61687">
      <w:pPr>
        <w:spacing w:before="80"/>
        <w:rPr>
          <w:b/>
        </w:rPr>
      </w:pPr>
    </w:p>
    <w:p w14:paraId="4C26FF22" w14:textId="77777777" w:rsidR="00E61687" w:rsidRPr="00AE565D" w:rsidRDefault="00E61687" w:rsidP="00E61687">
      <w:pPr>
        <w:spacing w:before="80"/>
        <w:rPr>
          <w:b/>
        </w:rPr>
      </w:pPr>
      <w:r>
        <w:rPr>
          <w:b/>
        </w:rPr>
        <w:t>Training and Development</w:t>
      </w:r>
    </w:p>
    <w:p w14:paraId="0F169E43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Ensure employee has attended Human Resources New Employee Orientation.</w:t>
      </w:r>
    </w:p>
    <w:p w14:paraId="71C21AD2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Ensure employee is signed up for necessary training.</w:t>
      </w:r>
    </w:p>
    <w:p w14:paraId="3E8BEA1E" w14:textId="77777777" w:rsidR="00E61687" w:rsidRDefault="00E61687" w:rsidP="00E61687">
      <w:pPr>
        <w:spacing w:before="80"/>
      </w:pPr>
    </w:p>
    <w:p w14:paraId="18A1563F" w14:textId="77777777" w:rsidR="00E61687" w:rsidRPr="00BB142F" w:rsidRDefault="00E61687" w:rsidP="00E61687">
      <w:pPr>
        <w:pBdr>
          <w:bottom w:val="single" w:sz="8" w:space="1" w:color="auto"/>
        </w:pBdr>
        <w:rPr>
          <w:b/>
          <w:color w:val="C00000"/>
          <w:sz w:val="28"/>
          <w:szCs w:val="28"/>
        </w:rPr>
      </w:pPr>
      <w:r w:rsidRPr="00BB142F">
        <w:rPr>
          <w:b/>
          <w:color w:val="C00000"/>
          <w:sz w:val="28"/>
          <w:szCs w:val="28"/>
        </w:rPr>
        <w:t xml:space="preserve">FIRST </w:t>
      </w:r>
      <w:r>
        <w:rPr>
          <w:b/>
          <w:color w:val="C00000"/>
          <w:sz w:val="28"/>
          <w:szCs w:val="28"/>
        </w:rPr>
        <w:t>THREE</w:t>
      </w:r>
      <w:r w:rsidRPr="00BB142F">
        <w:rPr>
          <w:b/>
          <w:color w:val="C00000"/>
          <w:sz w:val="28"/>
          <w:szCs w:val="28"/>
        </w:rPr>
        <w:t xml:space="preserve"> MONTHS</w:t>
      </w:r>
    </w:p>
    <w:p w14:paraId="00765E19" w14:textId="77777777" w:rsidR="00E61687" w:rsidRDefault="00E61687" w:rsidP="00E61687">
      <w:pPr>
        <w:spacing w:before="80"/>
      </w:pPr>
      <w:r w:rsidRPr="008405DB">
        <w:t>Outcomes</w:t>
      </w:r>
      <w:r>
        <w:t xml:space="preserve">:  </w:t>
      </w:r>
      <w:r>
        <w:rPr>
          <w:i/>
        </w:rPr>
        <w:t>Employee is becoming fully aware of his/her role and responsibilities, beginning to work independently and produce meaningful work. He/she continues to feel acclimated to the environment, both functionally and socially.</w:t>
      </w:r>
    </w:p>
    <w:p w14:paraId="580482D4" w14:textId="77777777" w:rsidR="00E61687" w:rsidRDefault="00E61687" w:rsidP="00E61687">
      <w:pPr>
        <w:spacing w:before="80"/>
      </w:pPr>
    </w:p>
    <w:p w14:paraId="401BDD21" w14:textId="77777777" w:rsidR="00E61687" w:rsidRPr="00AE565D" w:rsidRDefault="00E61687" w:rsidP="00E61687">
      <w:pPr>
        <w:spacing w:before="80"/>
        <w:rPr>
          <w:b/>
        </w:rPr>
      </w:pPr>
      <w:r>
        <w:rPr>
          <w:b/>
        </w:rPr>
        <w:t xml:space="preserve">Schedule, </w:t>
      </w:r>
      <w:r w:rsidRPr="00AE565D">
        <w:rPr>
          <w:b/>
        </w:rPr>
        <w:t>Job Duties</w:t>
      </w:r>
      <w:r>
        <w:rPr>
          <w:b/>
        </w:rPr>
        <w:t>, and Expectations</w:t>
      </w:r>
    </w:p>
    <w:p w14:paraId="07FEFF54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Continue having regularly occurring one-on-one meetings.</w:t>
      </w:r>
    </w:p>
    <w:p w14:paraId="5C95DFCD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Meet for informal three-month performance check-in. </w:t>
      </w:r>
    </w:p>
    <w:p w14:paraId="7CB7B4B4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Continue giving employee assignments that are challenging yet doable.</w:t>
      </w:r>
    </w:p>
    <w:p w14:paraId="2E9C598C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Create written performance goals and professional development goals. </w:t>
      </w:r>
    </w:p>
    <w:p w14:paraId="3F2428F3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Discuss appropriate flexible work options. </w:t>
      </w:r>
    </w:p>
    <w:p w14:paraId="6943CAFE" w14:textId="77777777" w:rsidR="00E61687" w:rsidRDefault="00E61687" w:rsidP="00E61687">
      <w:pPr>
        <w:spacing w:before="80"/>
      </w:pPr>
    </w:p>
    <w:p w14:paraId="68CF4E82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t>Socialization</w:t>
      </w:r>
    </w:p>
    <w:p w14:paraId="7403C211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Have employee “shadow” you at meetings to get exposure to others and learn more about the department and organization.</w:t>
      </w:r>
    </w:p>
    <w:p w14:paraId="4F38F525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Have a check-in with the employee and buddy. </w:t>
      </w:r>
    </w:p>
    <w:p w14:paraId="572166BB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lastRenderedPageBreak/>
        <w:t xml:space="preserve">Take employee out to lunch, and have informal conversation about how things are going. </w:t>
      </w:r>
    </w:p>
    <w:p w14:paraId="376EE90E" w14:textId="77777777" w:rsidR="00E61687" w:rsidRDefault="00E61687" w:rsidP="00E61687">
      <w:pPr>
        <w:spacing w:before="80"/>
      </w:pPr>
    </w:p>
    <w:p w14:paraId="34EF7EC0" w14:textId="77777777" w:rsidR="00E61687" w:rsidRPr="00AE565D" w:rsidRDefault="00E61687" w:rsidP="00E61687">
      <w:pPr>
        <w:spacing w:before="80"/>
        <w:rPr>
          <w:b/>
        </w:rPr>
      </w:pPr>
      <w:r>
        <w:rPr>
          <w:b/>
        </w:rPr>
        <w:t>Training and Development</w:t>
      </w:r>
    </w:p>
    <w:p w14:paraId="62DE5C39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Ensure employee attended a New Employee Orientation session. Request the employee provide feedback on the sessions and share as appropriate. </w:t>
      </w:r>
    </w:p>
    <w:p w14:paraId="0784D3B2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Ask if needed training is completed. </w:t>
      </w:r>
    </w:p>
    <w:p w14:paraId="0DBA171A" w14:textId="5780C562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Provide information about continued learning opportunities including tuition assistance, the MIT Learning Center, </w:t>
      </w:r>
      <w:r w:rsidR="009E4540">
        <w:t xml:space="preserve">and </w:t>
      </w:r>
      <w:r>
        <w:t xml:space="preserve">programs offered </w:t>
      </w:r>
      <w:r w:rsidR="009E4540">
        <w:t>by Human Resources.</w:t>
      </w:r>
    </w:p>
    <w:p w14:paraId="37150634" w14:textId="77777777" w:rsidR="00E61687" w:rsidRDefault="00E61687" w:rsidP="00E61687">
      <w:pPr>
        <w:spacing w:before="80"/>
      </w:pPr>
    </w:p>
    <w:p w14:paraId="3C9BD6DA" w14:textId="77777777" w:rsidR="00E61687" w:rsidRPr="00BB142F" w:rsidRDefault="00E61687" w:rsidP="00E61687">
      <w:pPr>
        <w:pBdr>
          <w:bottom w:val="single" w:sz="4" w:space="1" w:color="auto"/>
        </w:pBdr>
        <w:spacing w:before="80"/>
        <w:rPr>
          <w:b/>
          <w:color w:val="C00000"/>
          <w:sz w:val="28"/>
          <w:szCs w:val="28"/>
        </w:rPr>
      </w:pPr>
      <w:r w:rsidRPr="00BB142F">
        <w:rPr>
          <w:b/>
          <w:color w:val="C00000"/>
          <w:sz w:val="28"/>
          <w:szCs w:val="28"/>
        </w:rPr>
        <w:t xml:space="preserve">FIRST </w:t>
      </w:r>
      <w:r>
        <w:rPr>
          <w:b/>
          <w:color w:val="C00000"/>
          <w:sz w:val="28"/>
          <w:szCs w:val="28"/>
        </w:rPr>
        <w:t>SIX</w:t>
      </w:r>
      <w:r w:rsidRPr="00BB142F">
        <w:rPr>
          <w:b/>
          <w:color w:val="C00000"/>
          <w:sz w:val="28"/>
          <w:szCs w:val="28"/>
        </w:rPr>
        <w:t xml:space="preserve"> MONTHS</w:t>
      </w:r>
    </w:p>
    <w:p w14:paraId="418E3A7E" w14:textId="77777777" w:rsidR="00E61687" w:rsidRDefault="00E61687" w:rsidP="00E61687">
      <w:pPr>
        <w:spacing w:before="80"/>
      </w:pPr>
      <w:r w:rsidRPr="008405DB">
        <w:t>Outcomes</w:t>
      </w:r>
      <w:r>
        <w:t xml:space="preserve">:  </w:t>
      </w:r>
      <w:r>
        <w:rPr>
          <w:i/>
        </w:rPr>
        <w:t>Employee has gained momentum in producing deliverables, has begun to take the lead on some initiatives, and has built some relationships with peers as go-to partners. Employee feels confident and is engaged in new role while continuing to learn.</w:t>
      </w:r>
    </w:p>
    <w:p w14:paraId="0866D0B0" w14:textId="77777777" w:rsidR="00E61687" w:rsidRDefault="00E61687" w:rsidP="00E61687">
      <w:pPr>
        <w:spacing w:before="80"/>
      </w:pPr>
    </w:p>
    <w:p w14:paraId="6B60AC67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t>Schedule</w:t>
      </w:r>
      <w:r>
        <w:rPr>
          <w:b/>
        </w:rPr>
        <w:t>,</w:t>
      </w:r>
      <w:r w:rsidRPr="00AE565D">
        <w:rPr>
          <w:b/>
        </w:rPr>
        <w:t xml:space="preserve"> Job Duties</w:t>
      </w:r>
      <w:r>
        <w:rPr>
          <w:b/>
        </w:rPr>
        <w:t>, and Expectations</w:t>
      </w:r>
    </w:p>
    <w:p w14:paraId="76C2DBA8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Conduct six-month performance review. </w:t>
      </w:r>
    </w:p>
    <w:p w14:paraId="2C71C022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Review progress on performance goals and professional development goals. </w:t>
      </w:r>
    </w:p>
    <w:p w14:paraId="22E494D2" w14:textId="77777777" w:rsidR="00E61687" w:rsidRDefault="00E61687" w:rsidP="00E61687">
      <w:pPr>
        <w:spacing w:before="80"/>
      </w:pPr>
    </w:p>
    <w:p w14:paraId="362E062B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t>Socialization</w:t>
      </w:r>
    </w:p>
    <w:p w14:paraId="1EAF7D35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Create an opportunity for employee to attend or be involved in an activity outside of his/her work area. </w:t>
      </w:r>
    </w:p>
    <w:p w14:paraId="4D632F12" w14:textId="395EBABB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Invite employee to MIT events (such as </w:t>
      </w:r>
      <w:r w:rsidR="009E4540">
        <w:t>the MLK Breakfast, commencement, or the MIT Excellence Awards).</w:t>
      </w:r>
    </w:p>
    <w:p w14:paraId="7111B70E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Arrange for employee to meet with appropriate DLC head either one-on-one or in a small group setting with other new employees. </w:t>
      </w:r>
    </w:p>
    <w:p w14:paraId="4FA8750B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Meet with employee and buddy at the end of their structured buddy-relationship. Discuss how things went and what else would be helpful for the employee. </w:t>
      </w:r>
    </w:p>
    <w:p w14:paraId="0C9F02A3" w14:textId="77777777" w:rsidR="00E61687" w:rsidRDefault="00E61687" w:rsidP="00E61687">
      <w:pPr>
        <w:rPr>
          <w:b/>
          <w:color w:val="C00000"/>
          <w:sz w:val="28"/>
          <w:szCs w:val="28"/>
        </w:rPr>
      </w:pPr>
    </w:p>
    <w:p w14:paraId="4B34E04F" w14:textId="77777777" w:rsidR="00E61687" w:rsidRPr="00BB142F" w:rsidRDefault="00E61687" w:rsidP="00E61687">
      <w:pPr>
        <w:pBdr>
          <w:bottom w:val="single" w:sz="4" w:space="1" w:color="auto"/>
        </w:pBdr>
        <w:spacing w:before="80"/>
        <w:rPr>
          <w:b/>
          <w:color w:val="C00000"/>
          <w:sz w:val="28"/>
          <w:szCs w:val="28"/>
        </w:rPr>
      </w:pPr>
      <w:r w:rsidRPr="00BB142F">
        <w:rPr>
          <w:b/>
          <w:color w:val="C00000"/>
          <w:sz w:val="28"/>
          <w:szCs w:val="28"/>
        </w:rPr>
        <w:t xml:space="preserve">FIRST YEAR [BETWEEN </w:t>
      </w:r>
      <w:r>
        <w:rPr>
          <w:b/>
          <w:color w:val="C00000"/>
          <w:sz w:val="28"/>
          <w:szCs w:val="28"/>
        </w:rPr>
        <w:t>SIX</w:t>
      </w:r>
      <w:r w:rsidRPr="00BB142F">
        <w:rPr>
          <w:b/>
          <w:color w:val="C00000"/>
          <w:sz w:val="28"/>
          <w:szCs w:val="28"/>
        </w:rPr>
        <w:t xml:space="preserve"> AND </w:t>
      </w:r>
      <w:r>
        <w:rPr>
          <w:b/>
          <w:color w:val="C00000"/>
          <w:sz w:val="28"/>
          <w:szCs w:val="28"/>
        </w:rPr>
        <w:t>TWELVE</w:t>
      </w:r>
      <w:r w:rsidRPr="00BB142F">
        <w:rPr>
          <w:b/>
          <w:color w:val="C00000"/>
          <w:sz w:val="28"/>
          <w:szCs w:val="28"/>
        </w:rPr>
        <w:t xml:space="preserve"> MONTHS]</w:t>
      </w:r>
    </w:p>
    <w:p w14:paraId="468E2046" w14:textId="77777777" w:rsidR="00E61687" w:rsidRDefault="00E61687" w:rsidP="00E61687">
      <w:pPr>
        <w:spacing w:before="80"/>
      </w:pPr>
      <w:r w:rsidRPr="008405DB">
        <w:t>Outcomes</w:t>
      </w:r>
      <w:r>
        <w:t xml:space="preserve">:  </w:t>
      </w:r>
      <w:r>
        <w:rPr>
          <w:i/>
        </w:rPr>
        <w:t xml:space="preserve">Employee is fully engaged in new role – applies skills and knowledge, makes sound decisions, contributes to team goals, understands how his/her assignments affect others in the organization, and develops effective working relationships. He/she has a strong understanding of MIT’s mission and culture. Employee continues to be engaged in his/her role and has gained greater confidence in position; begins to take on additional assignments and works with some level of autonomy. </w:t>
      </w:r>
    </w:p>
    <w:p w14:paraId="5578F4A5" w14:textId="77777777" w:rsidR="00E61687" w:rsidRDefault="00E61687" w:rsidP="00E61687">
      <w:pPr>
        <w:spacing w:before="80"/>
      </w:pPr>
    </w:p>
    <w:p w14:paraId="1C4E4844" w14:textId="77777777" w:rsidR="00E61687" w:rsidRPr="00AE565D" w:rsidRDefault="00E61687" w:rsidP="00E61687">
      <w:pPr>
        <w:spacing w:before="80"/>
        <w:rPr>
          <w:b/>
        </w:rPr>
      </w:pPr>
      <w:r w:rsidRPr="00AE565D">
        <w:rPr>
          <w:b/>
        </w:rPr>
        <w:lastRenderedPageBreak/>
        <w:t>Schedule</w:t>
      </w:r>
      <w:r>
        <w:rPr>
          <w:b/>
        </w:rPr>
        <w:t>,</w:t>
      </w:r>
      <w:r w:rsidRPr="00AE565D">
        <w:rPr>
          <w:b/>
        </w:rPr>
        <w:t xml:space="preserve"> Job Duties</w:t>
      </w:r>
      <w:r>
        <w:rPr>
          <w:b/>
        </w:rPr>
        <w:t>, and Expectations</w:t>
      </w:r>
    </w:p>
    <w:p w14:paraId="023728E1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Celebrate successes and recognition of employee’s contributions. </w:t>
      </w:r>
    </w:p>
    <w:p w14:paraId="192800DB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Continue providing regular informal feedback; provide formal feedback during the annual review process.</w:t>
      </w:r>
    </w:p>
    <w:p w14:paraId="2EB57F1E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Have a conversation with employee about his/her experience at MIT to date:</w:t>
      </w:r>
    </w:p>
    <w:p w14:paraId="03DA7D2A" w14:textId="77777777" w:rsidR="00E61687" w:rsidRDefault="00E61687" w:rsidP="00E61687">
      <w:pPr>
        <w:pStyle w:val="ListParagraph"/>
        <w:numPr>
          <w:ilvl w:val="1"/>
          <w:numId w:val="54"/>
        </w:numPr>
        <w:spacing w:before="80" w:after="0" w:line="240" w:lineRule="auto"/>
        <w:contextualSpacing w:val="0"/>
      </w:pPr>
      <w:r>
        <w:t>Extent to which employee’s expectations of role and MIT align with reality.</w:t>
      </w:r>
    </w:p>
    <w:p w14:paraId="700070DF" w14:textId="77777777" w:rsidR="00E61687" w:rsidRDefault="00E61687" w:rsidP="00E61687">
      <w:pPr>
        <w:pStyle w:val="ListParagraph"/>
        <w:numPr>
          <w:ilvl w:val="1"/>
          <w:numId w:val="54"/>
        </w:numPr>
        <w:spacing w:before="80" w:after="0" w:line="240" w:lineRule="auto"/>
        <w:contextualSpacing w:val="0"/>
      </w:pPr>
      <w:r>
        <w:t xml:space="preserve">Extent employee’s skills and knowledge are being utilized and ways to better utilize them; what’s working, what they need more of, etc. </w:t>
      </w:r>
    </w:p>
    <w:p w14:paraId="5BF71931" w14:textId="77777777" w:rsidR="00E61687" w:rsidRDefault="00E61687" w:rsidP="00E61687">
      <w:pPr>
        <w:pStyle w:val="ListParagraph"/>
        <w:numPr>
          <w:ilvl w:val="1"/>
          <w:numId w:val="54"/>
        </w:numPr>
        <w:spacing w:before="80" w:after="0" w:line="240" w:lineRule="auto"/>
        <w:contextualSpacing w:val="0"/>
      </w:pPr>
      <w:r>
        <w:t xml:space="preserve">Begin discussing the year ahead. </w:t>
      </w:r>
    </w:p>
    <w:p w14:paraId="318E4225" w14:textId="77777777" w:rsidR="00E61687" w:rsidRDefault="00E61687" w:rsidP="00E61687">
      <w:pPr>
        <w:spacing w:before="80"/>
      </w:pPr>
    </w:p>
    <w:p w14:paraId="398C5B03" w14:textId="77777777" w:rsidR="00E61687" w:rsidRPr="00AE565D" w:rsidRDefault="00E61687" w:rsidP="00E61687">
      <w:pPr>
        <w:spacing w:before="80"/>
        <w:rPr>
          <w:b/>
        </w:rPr>
      </w:pPr>
      <w:r>
        <w:rPr>
          <w:b/>
        </w:rPr>
        <w:t>Socialization</w:t>
      </w:r>
    </w:p>
    <w:p w14:paraId="588C4633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>Support and encourage employee participating on either a DLC or Institute committee or cross-functional team.</w:t>
      </w:r>
    </w:p>
    <w:p w14:paraId="186DF0A4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Solicit employee’s feedback and suggestions on ways to improve the onboarding experience. Do this one-on-one or with a small group of new employees. </w:t>
      </w:r>
    </w:p>
    <w:p w14:paraId="4CB57C73" w14:textId="77777777" w:rsidR="00E61687" w:rsidRDefault="00E61687" w:rsidP="00E61687">
      <w:pPr>
        <w:spacing w:before="80"/>
      </w:pPr>
    </w:p>
    <w:p w14:paraId="69741C72" w14:textId="77777777" w:rsidR="00E61687" w:rsidRDefault="00E61687" w:rsidP="00E61687">
      <w:pPr>
        <w:spacing w:before="80"/>
      </w:pPr>
    </w:p>
    <w:p w14:paraId="267424FF" w14:textId="77777777" w:rsidR="00E61687" w:rsidRPr="00AE565D" w:rsidRDefault="00E61687" w:rsidP="00E61687">
      <w:pPr>
        <w:spacing w:before="80"/>
        <w:rPr>
          <w:b/>
        </w:rPr>
      </w:pPr>
      <w:r>
        <w:rPr>
          <w:b/>
        </w:rPr>
        <w:t>Training and Development</w:t>
      </w:r>
    </w:p>
    <w:p w14:paraId="50BC0D79" w14:textId="77777777" w:rsidR="00E61687" w:rsidRDefault="00E61687" w:rsidP="00E61687">
      <w:pPr>
        <w:pStyle w:val="ListParagraph"/>
        <w:numPr>
          <w:ilvl w:val="0"/>
          <w:numId w:val="54"/>
        </w:numPr>
        <w:spacing w:before="80" w:after="0" w:line="240" w:lineRule="auto"/>
        <w:contextualSpacing w:val="0"/>
      </w:pPr>
      <w:r>
        <w:t xml:space="preserve">Discuss employee’s professional development goals and identify relevant learning opportunities. </w:t>
      </w:r>
    </w:p>
    <w:p w14:paraId="595DB5B2" w14:textId="77777777" w:rsidR="00E61687" w:rsidRDefault="00E61687" w:rsidP="00E61687">
      <w:pPr>
        <w:spacing w:before="80"/>
      </w:pPr>
    </w:p>
    <w:p w14:paraId="7B10463A" w14:textId="77777777" w:rsidR="00E61687" w:rsidRDefault="00E61687" w:rsidP="00E61687"/>
    <w:p w14:paraId="2B996662" w14:textId="0F6B370B" w:rsidR="000C67A9" w:rsidRPr="00E61687" w:rsidRDefault="000C67A9" w:rsidP="00E61687"/>
    <w:sectPr w:rsidR="000C67A9" w:rsidRPr="00E61687" w:rsidSect="00935B15">
      <w:headerReference w:type="default" r:id="rId8"/>
      <w:footerReference w:type="default" r:id="rId9"/>
      <w:type w:val="continuous"/>
      <w:pgSz w:w="12240" w:h="15840" w:code="1"/>
      <w:pgMar w:top="1166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2EB24" w14:textId="77777777" w:rsidR="001144A1" w:rsidRDefault="001144A1" w:rsidP="000C67A9">
      <w:r>
        <w:separator/>
      </w:r>
    </w:p>
  </w:endnote>
  <w:endnote w:type="continuationSeparator" w:id="0">
    <w:p w14:paraId="6880B80C" w14:textId="77777777" w:rsidR="001144A1" w:rsidRDefault="001144A1" w:rsidP="000C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55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282B6" w14:textId="681391BC" w:rsidR="00AF197D" w:rsidRPr="009E4540" w:rsidRDefault="00AF197D" w:rsidP="009E4540">
    <w:pPr>
      <w:pStyle w:val="Footer"/>
      <w:tabs>
        <w:tab w:val="clear" w:pos="4680"/>
        <w:tab w:val="clear" w:pos="9360"/>
        <w:tab w:val="center" w:pos="4410"/>
        <w:tab w:val="right" w:pos="9270"/>
      </w:tabs>
      <w:rPr>
        <w:i/>
        <w:noProof/>
        <w:sz w:val="22"/>
        <w:szCs w:val="22"/>
      </w:rPr>
    </w:pPr>
    <w:r>
      <w:rPr>
        <w:noProof/>
      </w:rPr>
      <w:br/>
    </w:r>
    <w:r w:rsidRPr="00230BE1">
      <w:rPr>
        <w:noProof/>
      </w:rPr>
      <w:t xml:space="preserve">Page </w:t>
    </w:r>
    <w:r w:rsidRPr="00230BE1">
      <w:rPr>
        <w:noProof/>
      </w:rPr>
      <w:fldChar w:fldCharType="begin"/>
    </w:r>
    <w:r w:rsidRPr="00230BE1">
      <w:rPr>
        <w:noProof/>
      </w:rPr>
      <w:instrText xml:space="preserve"> PAGE  \* Arabic  \* MERGEFORMAT </w:instrText>
    </w:r>
    <w:r w:rsidRPr="00230BE1">
      <w:rPr>
        <w:noProof/>
      </w:rPr>
      <w:fldChar w:fldCharType="separate"/>
    </w:r>
    <w:r w:rsidR="009E4540">
      <w:rPr>
        <w:noProof/>
      </w:rPr>
      <w:t>1</w:t>
    </w:r>
    <w:r w:rsidRPr="00230BE1">
      <w:rPr>
        <w:noProof/>
      </w:rPr>
      <w:fldChar w:fldCharType="end"/>
    </w:r>
    <w:r w:rsidRPr="00230BE1">
      <w:rPr>
        <w:noProof/>
      </w:rPr>
      <w:t xml:space="preserve"> of </w:t>
    </w:r>
    <w:r w:rsidRPr="00230BE1">
      <w:rPr>
        <w:noProof/>
      </w:rPr>
      <w:fldChar w:fldCharType="begin"/>
    </w:r>
    <w:r w:rsidRPr="00230BE1">
      <w:rPr>
        <w:noProof/>
      </w:rPr>
      <w:instrText xml:space="preserve"> NUMPAGES  \* Arabic  \* MERGEFORMAT </w:instrText>
    </w:r>
    <w:r w:rsidRPr="00230BE1">
      <w:rPr>
        <w:noProof/>
      </w:rPr>
      <w:fldChar w:fldCharType="separate"/>
    </w:r>
    <w:r w:rsidR="009E4540">
      <w:rPr>
        <w:noProof/>
      </w:rPr>
      <w:t>6</w:t>
    </w:r>
    <w:r w:rsidRPr="00230BE1">
      <w:rPr>
        <w:noProof/>
      </w:rPr>
      <w:fldChar w:fldCharType="end"/>
    </w:r>
    <w:r w:rsidRPr="00230BE1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6FB68D9" wp14:editId="25F23176">
              <wp:simplePos x="0" y="0"/>
              <wp:positionH relativeFrom="column">
                <wp:posOffset>-7620</wp:posOffset>
              </wp:positionH>
              <wp:positionV relativeFrom="paragraph">
                <wp:posOffset>77470</wp:posOffset>
              </wp:positionV>
              <wp:extent cx="6294120" cy="0"/>
              <wp:effectExtent l="0" t="0" r="11430" b="19050"/>
              <wp:wrapNone/>
              <wp:docPr id="1027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629412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DFB147" id="Line 8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6pt,6.1pt" to="4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" strokecolor="black [3213]" strokeweight="2pt"/>
          </w:pict>
        </mc:Fallback>
      </mc:AlternateContent>
    </w:r>
    <w:r w:rsidR="009E4540">
      <w:rPr>
        <w:noProof/>
      </w:rPr>
      <w:tab/>
    </w:r>
    <w:r w:rsidR="009E4540">
      <w:rPr>
        <w:noProof/>
      </w:rPr>
      <w:tab/>
    </w:r>
    <w:r w:rsidR="009E4540" w:rsidRPr="009E4540">
      <w:rPr>
        <w:i/>
        <w:noProof/>
        <w:sz w:val="22"/>
        <w:szCs w:val="22"/>
      </w:rPr>
      <w:t xml:space="preserve">Find tools and resources at </w:t>
    </w:r>
    <w:hyperlink r:id="rId1" w:history="1">
      <w:r w:rsidR="009E4540" w:rsidRPr="009E4540">
        <w:rPr>
          <w:rStyle w:val="Hyperlink"/>
          <w:i/>
          <w:noProof/>
          <w:sz w:val="22"/>
          <w:szCs w:val="22"/>
        </w:rPr>
        <w:t>hr.mit.edu/managers/onboarding</w:t>
      </w:r>
    </w:hyperlink>
  </w:p>
  <w:p w14:paraId="299D408F" w14:textId="77777777" w:rsidR="00AF197D" w:rsidRDefault="00AF197D" w:rsidP="000C67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E1A512" w14:textId="77777777" w:rsidR="001144A1" w:rsidRDefault="001144A1" w:rsidP="000C67A9">
      <w:r>
        <w:separator/>
      </w:r>
    </w:p>
  </w:footnote>
  <w:footnote w:type="continuationSeparator" w:id="0">
    <w:p w14:paraId="09E3CB28" w14:textId="77777777" w:rsidR="001144A1" w:rsidRDefault="001144A1" w:rsidP="000C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EDC3A" w14:textId="382BE8A3" w:rsidR="00AF197D" w:rsidRDefault="00AF197D" w:rsidP="000C67A9">
    <w:r>
      <w:rPr>
        <w:noProof/>
      </w:rPr>
      <w:drawing>
        <wp:anchor distT="0" distB="0" distL="114300" distR="114300" simplePos="0" relativeHeight="251660288" behindDoc="0" locked="0" layoutInCell="1" allowOverlap="1" wp14:anchorId="4CCF95C6" wp14:editId="26BBA8C7">
          <wp:simplePos x="0" y="0"/>
          <wp:positionH relativeFrom="column">
            <wp:posOffset>-7620</wp:posOffset>
          </wp:positionH>
          <wp:positionV relativeFrom="paragraph">
            <wp:posOffset>-78105</wp:posOffset>
          </wp:positionV>
          <wp:extent cx="1813560" cy="306705"/>
          <wp:effectExtent l="0" t="0" r="0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306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ADAA8F1" wp14:editId="68EAE697">
              <wp:simplePos x="0" y="0"/>
              <wp:positionH relativeFrom="column">
                <wp:posOffset>-3810</wp:posOffset>
              </wp:positionH>
              <wp:positionV relativeFrom="paragraph">
                <wp:posOffset>256540</wp:posOffset>
              </wp:positionV>
              <wp:extent cx="6518275" cy="0"/>
              <wp:effectExtent l="0" t="0" r="3492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8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8B88704" id="Straight Connector 6" o:spid="_x0000_s1026" style="position:absolute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20.2pt" to="512.9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" strokecolor="gray [1629]" strokeweight="1pt">
              <v:stroke joinstyle="miter"/>
            </v:line>
          </w:pict>
        </mc:Fallback>
      </mc:AlternateContent>
    </w:r>
    <w:r>
      <w:t xml:space="preserve"> </w:t>
    </w:r>
  </w:p>
  <w:p w14:paraId="078878BB" w14:textId="77777777" w:rsidR="006F4458" w:rsidRDefault="006F4458" w:rsidP="000C67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13CD"/>
    <w:multiLevelType w:val="hybridMultilevel"/>
    <w:tmpl w:val="BD563772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150BA"/>
    <w:multiLevelType w:val="hybridMultilevel"/>
    <w:tmpl w:val="41DA982E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0B480860"/>
    <w:multiLevelType w:val="multilevel"/>
    <w:tmpl w:val="942A7F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726E1E"/>
    <w:multiLevelType w:val="hybridMultilevel"/>
    <w:tmpl w:val="82FC87E8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B4C4D"/>
    <w:multiLevelType w:val="hybridMultilevel"/>
    <w:tmpl w:val="DF2298E4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D47EF"/>
    <w:multiLevelType w:val="hybridMultilevel"/>
    <w:tmpl w:val="8FFE9758"/>
    <w:lvl w:ilvl="0" w:tplc="2AE84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</w:rPr>
    </w:lvl>
    <w:lvl w:ilvl="1" w:tplc="2AE84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</w:rPr>
    </w:lvl>
    <w:lvl w:ilvl="2" w:tplc="AE100D9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EA8504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2AC573A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8E68D34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DD836B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508BAD4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604EE94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 w15:restartNumberingAfterBreak="0">
    <w:nsid w:val="1661338E"/>
    <w:multiLevelType w:val="hybridMultilevel"/>
    <w:tmpl w:val="2E167522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64994"/>
    <w:multiLevelType w:val="hybridMultilevel"/>
    <w:tmpl w:val="FA985F28"/>
    <w:lvl w:ilvl="0" w:tplc="EE3030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  <w:sz w:val="22"/>
        <w:szCs w:val="22"/>
      </w:rPr>
    </w:lvl>
    <w:lvl w:ilvl="1" w:tplc="EEA4D32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9AAC810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8E48F372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08A959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2DA627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1E087480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BF2A4F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2E29AD2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 w15:restartNumberingAfterBreak="0">
    <w:nsid w:val="18BE5F9B"/>
    <w:multiLevelType w:val="hybridMultilevel"/>
    <w:tmpl w:val="557E2570"/>
    <w:lvl w:ilvl="0" w:tplc="BD609B5C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C30B04"/>
    <w:multiLevelType w:val="hybridMultilevel"/>
    <w:tmpl w:val="9F02B28C"/>
    <w:lvl w:ilvl="0" w:tplc="506EE9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5634E"/>
    <w:multiLevelType w:val="hybridMultilevel"/>
    <w:tmpl w:val="C9AA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4D6B"/>
    <w:multiLevelType w:val="multilevel"/>
    <w:tmpl w:val="9ED840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BC3965"/>
    <w:multiLevelType w:val="hybridMultilevel"/>
    <w:tmpl w:val="3F0032BA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B76095C6">
      <w:start w:val="1"/>
      <w:numFmt w:val="bullet"/>
      <w:lvlText w:val="—"/>
      <w:lvlJc w:val="left"/>
      <w:pPr>
        <w:ind w:left="1440" w:hanging="360"/>
      </w:pPr>
      <w:rPr>
        <w:rFonts w:ascii="Trebuchet MS" w:hAnsi="Trebuchet MS" w:hint="default"/>
        <w:color w:val="808080" w:themeColor="background1" w:themeShade="8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A03D4A"/>
    <w:multiLevelType w:val="hybridMultilevel"/>
    <w:tmpl w:val="5F1C44C0"/>
    <w:lvl w:ilvl="0" w:tplc="54769DF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EF6117"/>
    <w:multiLevelType w:val="hybridMultilevel"/>
    <w:tmpl w:val="E82ED494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620C4"/>
    <w:multiLevelType w:val="hybridMultilevel"/>
    <w:tmpl w:val="BD5C1114"/>
    <w:lvl w:ilvl="0" w:tplc="A4247CE2">
      <w:start w:val="1"/>
      <w:numFmt w:val="bullet"/>
      <w:pStyle w:val="ListParagraph"/>
      <w:lvlText w:val="▪"/>
      <w:lvlJc w:val="left"/>
      <w:pPr>
        <w:ind w:left="720" w:hanging="360"/>
      </w:pPr>
      <w:rPr>
        <w:rFonts w:asciiTheme="minorHAnsi" w:hAnsiTheme="minorHAnsi" w:hint="default"/>
        <w:color w:val="993333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20260"/>
    <w:multiLevelType w:val="multilevel"/>
    <w:tmpl w:val="0862DF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970BE2"/>
    <w:multiLevelType w:val="hybridMultilevel"/>
    <w:tmpl w:val="FBC207EA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F77B97"/>
    <w:multiLevelType w:val="hybridMultilevel"/>
    <w:tmpl w:val="FB56B732"/>
    <w:lvl w:ilvl="0" w:tplc="82F6AA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</w:rPr>
    </w:lvl>
    <w:lvl w:ilvl="1" w:tplc="1C32F7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6B4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C02E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7CC56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A4A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652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72EE7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AC8B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47898"/>
    <w:multiLevelType w:val="hybridMultilevel"/>
    <w:tmpl w:val="8C74DADC"/>
    <w:lvl w:ilvl="0" w:tplc="7A9C283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3CF00A19"/>
    <w:multiLevelType w:val="hybridMultilevel"/>
    <w:tmpl w:val="3DAEA076"/>
    <w:lvl w:ilvl="0" w:tplc="403003B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A0099"/>
    <w:multiLevelType w:val="singleLevel"/>
    <w:tmpl w:val="E60C217E"/>
    <w:lvl w:ilvl="0">
      <w:start w:val="1"/>
      <w:numFmt w:val="bullet"/>
      <w:pStyle w:val="Char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3DB7E1C"/>
    <w:multiLevelType w:val="hybridMultilevel"/>
    <w:tmpl w:val="163670E4"/>
    <w:lvl w:ilvl="0" w:tplc="2AE84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</w:rPr>
    </w:lvl>
    <w:lvl w:ilvl="1" w:tplc="4BBE485A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DD23F08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65A01A9A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EE8E7B3E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FDCD9EE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3F4674C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48AEB2C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774798C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3" w15:restartNumberingAfterBreak="0">
    <w:nsid w:val="44F23F42"/>
    <w:multiLevelType w:val="multilevel"/>
    <w:tmpl w:val="2ACA061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2F4BEA"/>
    <w:multiLevelType w:val="hybridMultilevel"/>
    <w:tmpl w:val="305CBC80"/>
    <w:lvl w:ilvl="0" w:tplc="061A6CA6">
      <w:start w:val="1"/>
      <w:numFmt w:val="upperLetter"/>
      <w:lvlText w:val="%1."/>
      <w:lvlJc w:val="left"/>
      <w:pPr>
        <w:ind w:left="360" w:hanging="360"/>
      </w:pPr>
      <w:rPr>
        <w:rFonts w:asciiTheme="minorHAnsi" w:hAnsiTheme="minorHAnsi" w:hint="default"/>
        <w:color w:val="993333"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6A02433"/>
    <w:multiLevelType w:val="hybridMultilevel"/>
    <w:tmpl w:val="10ECA2D6"/>
    <w:lvl w:ilvl="0" w:tplc="7A9C283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6A158CA"/>
    <w:multiLevelType w:val="hybridMultilevel"/>
    <w:tmpl w:val="03DA2952"/>
    <w:lvl w:ilvl="0" w:tplc="A4B891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</w:rPr>
    </w:lvl>
    <w:lvl w:ilvl="1" w:tplc="106C549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60265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92D3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1474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AC95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34A31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98F7B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8E54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0A759E"/>
    <w:multiLevelType w:val="hybridMultilevel"/>
    <w:tmpl w:val="FEBE6320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6010D"/>
    <w:multiLevelType w:val="hybridMultilevel"/>
    <w:tmpl w:val="6A78E748"/>
    <w:lvl w:ilvl="0" w:tplc="7A9C283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4A821CC2"/>
    <w:multiLevelType w:val="hybridMultilevel"/>
    <w:tmpl w:val="CA32949C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F21F7"/>
    <w:multiLevelType w:val="hybridMultilevel"/>
    <w:tmpl w:val="6480D72C"/>
    <w:lvl w:ilvl="0" w:tplc="2B90B03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244CDD"/>
    <w:multiLevelType w:val="hybridMultilevel"/>
    <w:tmpl w:val="EE16709E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5E3F20"/>
    <w:multiLevelType w:val="multilevel"/>
    <w:tmpl w:val="4718B3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D87B54"/>
    <w:multiLevelType w:val="hybridMultilevel"/>
    <w:tmpl w:val="096E14C6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5A2D453A"/>
    <w:multiLevelType w:val="hybridMultilevel"/>
    <w:tmpl w:val="3B662562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B76095C6">
      <w:start w:val="1"/>
      <w:numFmt w:val="bullet"/>
      <w:lvlText w:val="—"/>
      <w:lvlJc w:val="left"/>
      <w:pPr>
        <w:ind w:left="1440" w:hanging="360"/>
      </w:pPr>
      <w:rPr>
        <w:rFonts w:ascii="Trebuchet MS" w:hAnsi="Trebuchet MS" w:hint="default"/>
        <w:color w:val="808080" w:themeColor="background1" w:themeShade="8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723BFD"/>
    <w:multiLevelType w:val="hybridMultilevel"/>
    <w:tmpl w:val="090680A6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DE16E4"/>
    <w:multiLevelType w:val="hybridMultilevel"/>
    <w:tmpl w:val="A6C43A52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61B3D"/>
    <w:multiLevelType w:val="hybridMultilevel"/>
    <w:tmpl w:val="5E40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756F44"/>
    <w:multiLevelType w:val="hybridMultilevel"/>
    <w:tmpl w:val="26201BAA"/>
    <w:lvl w:ilvl="0" w:tplc="2AE84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</w:rPr>
    </w:lvl>
    <w:lvl w:ilvl="1" w:tplc="5868DF96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F84066EA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712B09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D607696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0BE899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4A484236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77658B0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9D6A656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9" w15:restartNumberingAfterBreak="0">
    <w:nsid w:val="6B8E6BD3"/>
    <w:multiLevelType w:val="hybridMultilevel"/>
    <w:tmpl w:val="A7D05C6C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0C4C8A"/>
    <w:multiLevelType w:val="hybridMultilevel"/>
    <w:tmpl w:val="969C7FAE"/>
    <w:lvl w:ilvl="0" w:tplc="2AE849A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</w:rPr>
    </w:lvl>
    <w:lvl w:ilvl="1" w:tplc="7B7CB48C" w:tentative="1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0A23A96" w:tentative="1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D58A466" w:tentative="1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FDE0D94" w:tentative="1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3328FD32" w:tentative="1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370923E" w:tentative="1">
      <w:start w:val="1"/>
      <w:numFmt w:val="bullet"/>
      <w:lvlText w:val="▪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3FCE4B2" w:tentative="1">
      <w:start w:val="1"/>
      <w:numFmt w:val="bullet"/>
      <w:lvlText w:val="▪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8B0A168" w:tentative="1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1" w15:restartNumberingAfterBreak="0">
    <w:nsid w:val="6DB622F9"/>
    <w:multiLevelType w:val="hybridMultilevel"/>
    <w:tmpl w:val="0D8C022A"/>
    <w:lvl w:ilvl="0" w:tplc="203CFD4C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D64FEB"/>
    <w:multiLevelType w:val="hybridMultilevel"/>
    <w:tmpl w:val="0E0C4E8E"/>
    <w:lvl w:ilvl="0" w:tplc="286E8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</w:rPr>
    </w:lvl>
    <w:lvl w:ilvl="1" w:tplc="1004E0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D8C7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825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5E0D4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2252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10E27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22851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E05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EA47D9"/>
    <w:multiLevelType w:val="hybridMultilevel"/>
    <w:tmpl w:val="DE8C2D2C"/>
    <w:lvl w:ilvl="0" w:tplc="3B50C2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</w:rPr>
    </w:lvl>
    <w:lvl w:ilvl="1" w:tplc="A21A438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78A4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A0D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BC8B0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F45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CA67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8CE15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EAD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0C43D2"/>
    <w:multiLevelType w:val="hybridMultilevel"/>
    <w:tmpl w:val="00ECC5D6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1702C"/>
    <w:multiLevelType w:val="hybridMultilevel"/>
    <w:tmpl w:val="DE1C61DA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856819"/>
    <w:multiLevelType w:val="hybridMultilevel"/>
    <w:tmpl w:val="6AB887E0"/>
    <w:lvl w:ilvl="0" w:tplc="7A9C283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7" w15:restartNumberingAfterBreak="0">
    <w:nsid w:val="77456A49"/>
    <w:multiLevelType w:val="hybridMultilevel"/>
    <w:tmpl w:val="689C85E0"/>
    <w:lvl w:ilvl="0" w:tplc="2AE849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747864"/>
    <w:multiLevelType w:val="hybridMultilevel"/>
    <w:tmpl w:val="3FB8D998"/>
    <w:lvl w:ilvl="0" w:tplc="7A9C2832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993333"/>
      </w:rPr>
    </w:lvl>
    <w:lvl w:ilvl="1" w:tplc="59BE35F8">
      <w:start w:val="1"/>
      <w:numFmt w:val="bullet"/>
      <w:lvlText w:val="—"/>
      <w:lvlJc w:val="left"/>
      <w:pPr>
        <w:ind w:left="1440" w:hanging="360"/>
      </w:pPr>
      <w:rPr>
        <w:rFonts w:ascii="Trebuchet MS" w:hAnsi="Trebuchet MS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D185BFB"/>
    <w:multiLevelType w:val="hybridMultilevel"/>
    <w:tmpl w:val="DC3A264C"/>
    <w:lvl w:ilvl="0" w:tplc="7A9C2832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993333"/>
        <w:sz w:val="22"/>
        <w:szCs w:val="22"/>
      </w:rPr>
    </w:lvl>
    <w:lvl w:ilvl="1" w:tplc="59BE35F8">
      <w:start w:val="1"/>
      <w:numFmt w:val="bullet"/>
      <w:lvlText w:val="—"/>
      <w:lvlJc w:val="left"/>
      <w:pPr>
        <w:ind w:left="1440" w:hanging="360"/>
      </w:pPr>
      <w:rPr>
        <w:rFonts w:ascii="Trebuchet MS" w:hAnsi="Trebuchet MS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D3D73B4"/>
    <w:multiLevelType w:val="hybridMultilevel"/>
    <w:tmpl w:val="171605BC"/>
    <w:lvl w:ilvl="0" w:tplc="7A9C283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Trebuchet MS" w:hAnsi="Trebuchet MS" w:hint="default"/>
        <w:color w:val="993333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1" w15:restartNumberingAfterBreak="0">
    <w:nsid w:val="7EC342B0"/>
    <w:multiLevelType w:val="hybridMultilevel"/>
    <w:tmpl w:val="FA985916"/>
    <w:lvl w:ilvl="0" w:tplc="278227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993333"/>
        <w:sz w:val="22"/>
        <w:szCs w:val="22"/>
      </w:rPr>
    </w:lvl>
    <w:lvl w:ilvl="1" w:tplc="77E8941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F665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BA6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6C51C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EE0B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CECE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84C3D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246D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F522E44"/>
    <w:multiLevelType w:val="hybridMultilevel"/>
    <w:tmpl w:val="95AEBE9E"/>
    <w:lvl w:ilvl="0" w:tplc="7A9C2832">
      <w:start w:val="1"/>
      <w:numFmt w:val="bullet"/>
      <w:lvlText w:val="▪"/>
      <w:lvlJc w:val="left"/>
      <w:pPr>
        <w:ind w:left="720" w:hanging="360"/>
      </w:pPr>
      <w:rPr>
        <w:rFonts w:ascii="Trebuchet MS" w:hAnsi="Trebuchet MS" w:hint="default"/>
        <w:color w:val="993333"/>
      </w:rPr>
    </w:lvl>
    <w:lvl w:ilvl="1" w:tplc="59BE35F8">
      <w:start w:val="1"/>
      <w:numFmt w:val="bullet"/>
      <w:lvlText w:val="—"/>
      <w:lvlJc w:val="left"/>
      <w:pPr>
        <w:ind w:left="1440" w:hanging="360"/>
      </w:pPr>
      <w:rPr>
        <w:rFonts w:ascii="Trebuchet MS" w:hAnsi="Trebuchet MS" w:hint="default"/>
        <w:color w:val="000000" w:themeColor="tex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F9B3E3B"/>
    <w:multiLevelType w:val="multilevel"/>
    <w:tmpl w:val="493CDC1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933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48"/>
  </w:num>
  <w:num w:numId="3">
    <w:abstractNumId w:val="52"/>
  </w:num>
  <w:num w:numId="4">
    <w:abstractNumId w:val="49"/>
  </w:num>
  <w:num w:numId="5">
    <w:abstractNumId w:val="2"/>
  </w:num>
  <w:num w:numId="6">
    <w:abstractNumId w:val="11"/>
  </w:num>
  <w:num w:numId="7">
    <w:abstractNumId w:val="23"/>
  </w:num>
  <w:num w:numId="8">
    <w:abstractNumId w:val="16"/>
  </w:num>
  <w:num w:numId="9">
    <w:abstractNumId w:val="53"/>
  </w:num>
  <w:num w:numId="10">
    <w:abstractNumId w:val="32"/>
  </w:num>
  <w:num w:numId="11">
    <w:abstractNumId w:val="22"/>
  </w:num>
  <w:num w:numId="12">
    <w:abstractNumId w:val="7"/>
  </w:num>
  <w:num w:numId="13">
    <w:abstractNumId w:val="26"/>
  </w:num>
  <w:num w:numId="14">
    <w:abstractNumId w:val="42"/>
  </w:num>
  <w:num w:numId="15">
    <w:abstractNumId w:val="28"/>
  </w:num>
  <w:num w:numId="16">
    <w:abstractNumId w:val="25"/>
  </w:num>
  <w:num w:numId="17">
    <w:abstractNumId w:val="46"/>
  </w:num>
  <w:num w:numId="18">
    <w:abstractNumId w:val="19"/>
  </w:num>
  <w:num w:numId="19">
    <w:abstractNumId w:val="50"/>
  </w:num>
  <w:num w:numId="20">
    <w:abstractNumId w:val="5"/>
  </w:num>
  <w:num w:numId="21">
    <w:abstractNumId w:val="40"/>
  </w:num>
  <w:num w:numId="22">
    <w:abstractNumId w:val="9"/>
  </w:num>
  <w:num w:numId="23">
    <w:abstractNumId w:val="8"/>
  </w:num>
  <w:num w:numId="24">
    <w:abstractNumId w:val="24"/>
  </w:num>
  <w:num w:numId="25">
    <w:abstractNumId w:val="20"/>
  </w:num>
  <w:num w:numId="26">
    <w:abstractNumId w:val="17"/>
  </w:num>
  <w:num w:numId="27">
    <w:abstractNumId w:val="29"/>
  </w:num>
  <w:num w:numId="28">
    <w:abstractNumId w:val="44"/>
  </w:num>
  <w:num w:numId="29">
    <w:abstractNumId w:val="21"/>
  </w:num>
  <w:num w:numId="30">
    <w:abstractNumId w:val="47"/>
  </w:num>
  <w:num w:numId="31">
    <w:abstractNumId w:val="1"/>
  </w:num>
  <w:num w:numId="32">
    <w:abstractNumId w:val="30"/>
  </w:num>
  <w:num w:numId="33">
    <w:abstractNumId w:val="12"/>
  </w:num>
  <w:num w:numId="34">
    <w:abstractNumId w:val="27"/>
  </w:num>
  <w:num w:numId="35">
    <w:abstractNumId w:val="4"/>
  </w:num>
  <w:num w:numId="36">
    <w:abstractNumId w:val="0"/>
  </w:num>
  <w:num w:numId="37">
    <w:abstractNumId w:val="36"/>
  </w:num>
  <w:num w:numId="38">
    <w:abstractNumId w:val="14"/>
  </w:num>
  <w:num w:numId="39">
    <w:abstractNumId w:val="18"/>
  </w:num>
  <w:num w:numId="40">
    <w:abstractNumId w:val="43"/>
  </w:num>
  <w:num w:numId="41">
    <w:abstractNumId w:val="51"/>
  </w:num>
  <w:num w:numId="42">
    <w:abstractNumId w:val="33"/>
  </w:num>
  <w:num w:numId="43">
    <w:abstractNumId w:val="34"/>
  </w:num>
  <w:num w:numId="44">
    <w:abstractNumId w:val="3"/>
  </w:num>
  <w:num w:numId="45">
    <w:abstractNumId w:val="45"/>
  </w:num>
  <w:num w:numId="46">
    <w:abstractNumId w:val="35"/>
  </w:num>
  <w:num w:numId="47">
    <w:abstractNumId w:val="39"/>
  </w:num>
  <w:num w:numId="48">
    <w:abstractNumId w:val="31"/>
  </w:num>
  <w:num w:numId="49">
    <w:abstractNumId w:val="6"/>
  </w:num>
  <w:num w:numId="50">
    <w:abstractNumId w:val="37"/>
  </w:num>
  <w:num w:numId="51">
    <w:abstractNumId w:val="38"/>
  </w:num>
  <w:num w:numId="52">
    <w:abstractNumId w:val="10"/>
  </w:num>
  <w:num w:numId="53">
    <w:abstractNumId w:val="41"/>
  </w:num>
  <w:num w:numId="54">
    <w:abstractNumId w:val="13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DF6"/>
    <w:rsid w:val="000040E5"/>
    <w:rsid w:val="0001628E"/>
    <w:rsid w:val="0002624F"/>
    <w:rsid w:val="000305D8"/>
    <w:rsid w:val="00031FFD"/>
    <w:rsid w:val="00034BB2"/>
    <w:rsid w:val="00041DE7"/>
    <w:rsid w:val="00060D84"/>
    <w:rsid w:val="00061419"/>
    <w:rsid w:val="00063A49"/>
    <w:rsid w:val="000740F1"/>
    <w:rsid w:val="0007759A"/>
    <w:rsid w:val="00083D63"/>
    <w:rsid w:val="0008548F"/>
    <w:rsid w:val="000A0B7D"/>
    <w:rsid w:val="000A4ACC"/>
    <w:rsid w:val="000C67A9"/>
    <w:rsid w:val="000C7408"/>
    <w:rsid w:val="000D767E"/>
    <w:rsid w:val="000E028E"/>
    <w:rsid w:val="000E65A7"/>
    <w:rsid w:val="000F3C85"/>
    <w:rsid w:val="00101724"/>
    <w:rsid w:val="00112DC3"/>
    <w:rsid w:val="001144A1"/>
    <w:rsid w:val="00114BA6"/>
    <w:rsid w:val="001215B4"/>
    <w:rsid w:val="00124F13"/>
    <w:rsid w:val="00126B8E"/>
    <w:rsid w:val="00134752"/>
    <w:rsid w:val="0013697B"/>
    <w:rsid w:val="00173A71"/>
    <w:rsid w:val="00176E24"/>
    <w:rsid w:val="00184810"/>
    <w:rsid w:val="001B184A"/>
    <w:rsid w:val="001C1BEF"/>
    <w:rsid w:val="001C6BF3"/>
    <w:rsid w:val="001D7E19"/>
    <w:rsid w:val="001E37C8"/>
    <w:rsid w:val="001F5269"/>
    <w:rsid w:val="002048AF"/>
    <w:rsid w:val="00204B72"/>
    <w:rsid w:val="002061C5"/>
    <w:rsid w:val="00230BE1"/>
    <w:rsid w:val="0024371D"/>
    <w:rsid w:val="002631FC"/>
    <w:rsid w:val="00263830"/>
    <w:rsid w:val="0027693C"/>
    <w:rsid w:val="00281DF4"/>
    <w:rsid w:val="0028788E"/>
    <w:rsid w:val="00294DC6"/>
    <w:rsid w:val="002B1AA2"/>
    <w:rsid w:val="002C6FA4"/>
    <w:rsid w:val="002D0ED9"/>
    <w:rsid w:val="002D6E0C"/>
    <w:rsid w:val="002E1386"/>
    <w:rsid w:val="002F1C33"/>
    <w:rsid w:val="002F27C3"/>
    <w:rsid w:val="002F433B"/>
    <w:rsid w:val="002F7721"/>
    <w:rsid w:val="00301042"/>
    <w:rsid w:val="003040AD"/>
    <w:rsid w:val="00305A94"/>
    <w:rsid w:val="00320B7C"/>
    <w:rsid w:val="00335568"/>
    <w:rsid w:val="0034475E"/>
    <w:rsid w:val="00354AEA"/>
    <w:rsid w:val="00355DDF"/>
    <w:rsid w:val="0036030A"/>
    <w:rsid w:val="003607A7"/>
    <w:rsid w:val="00362391"/>
    <w:rsid w:val="0036578F"/>
    <w:rsid w:val="0036750E"/>
    <w:rsid w:val="0037271E"/>
    <w:rsid w:val="003744DC"/>
    <w:rsid w:val="00384694"/>
    <w:rsid w:val="00385FDF"/>
    <w:rsid w:val="003A2104"/>
    <w:rsid w:val="003A21CE"/>
    <w:rsid w:val="003A3320"/>
    <w:rsid w:val="003A7B3E"/>
    <w:rsid w:val="003B0371"/>
    <w:rsid w:val="003B38B1"/>
    <w:rsid w:val="003C3998"/>
    <w:rsid w:val="003D6F57"/>
    <w:rsid w:val="003D776E"/>
    <w:rsid w:val="00400BA4"/>
    <w:rsid w:val="004053A2"/>
    <w:rsid w:val="00407EFA"/>
    <w:rsid w:val="004123CC"/>
    <w:rsid w:val="004136EE"/>
    <w:rsid w:val="00423B6F"/>
    <w:rsid w:val="0045082E"/>
    <w:rsid w:val="00453288"/>
    <w:rsid w:val="00463E42"/>
    <w:rsid w:val="00467DFC"/>
    <w:rsid w:val="004706DB"/>
    <w:rsid w:val="004763B3"/>
    <w:rsid w:val="00486043"/>
    <w:rsid w:val="004A0FC7"/>
    <w:rsid w:val="004A36D4"/>
    <w:rsid w:val="004A5B88"/>
    <w:rsid w:val="004B019D"/>
    <w:rsid w:val="004B2A00"/>
    <w:rsid w:val="004D59B0"/>
    <w:rsid w:val="004D6949"/>
    <w:rsid w:val="004E0D83"/>
    <w:rsid w:val="004E178C"/>
    <w:rsid w:val="004E396E"/>
    <w:rsid w:val="004E4ADE"/>
    <w:rsid w:val="004E4B29"/>
    <w:rsid w:val="004E7738"/>
    <w:rsid w:val="004F1358"/>
    <w:rsid w:val="004F664A"/>
    <w:rsid w:val="004F7597"/>
    <w:rsid w:val="00525AEB"/>
    <w:rsid w:val="00542564"/>
    <w:rsid w:val="005443FE"/>
    <w:rsid w:val="00555703"/>
    <w:rsid w:val="00566DA4"/>
    <w:rsid w:val="0057008A"/>
    <w:rsid w:val="005733FB"/>
    <w:rsid w:val="00576C57"/>
    <w:rsid w:val="005A09DC"/>
    <w:rsid w:val="005A1C34"/>
    <w:rsid w:val="005A5D24"/>
    <w:rsid w:val="005B2A3B"/>
    <w:rsid w:val="005B6B5A"/>
    <w:rsid w:val="005C37A9"/>
    <w:rsid w:val="005D0E74"/>
    <w:rsid w:val="005D78A4"/>
    <w:rsid w:val="005F20B5"/>
    <w:rsid w:val="005F6E89"/>
    <w:rsid w:val="005F72BD"/>
    <w:rsid w:val="00611D07"/>
    <w:rsid w:val="006143E5"/>
    <w:rsid w:val="006176F0"/>
    <w:rsid w:val="006306E9"/>
    <w:rsid w:val="006575C3"/>
    <w:rsid w:val="00670F37"/>
    <w:rsid w:val="006846A6"/>
    <w:rsid w:val="00686A86"/>
    <w:rsid w:val="006901C9"/>
    <w:rsid w:val="00695371"/>
    <w:rsid w:val="006C1218"/>
    <w:rsid w:val="006D0607"/>
    <w:rsid w:val="006D2496"/>
    <w:rsid w:val="006D3F07"/>
    <w:rsid w:val="006D7C4F"/>
    <w:rsid w:val="006E347A"/>
    <w:rsid w:val="006F3640"/>
    <w:rsid w:val="006F4458"/>
    <w:rsid w:val="007406AD"/>
    <w:rsid w:val="00741FAC"/>
    <w:rsid w:val="0074726D"/>
    <w:rsid w:val="00747488"/>
    <w:rsid w:val="00757799"/>
    <w:rsid w:val="0076778F"/>
    <w:rsid w:val="00776C9F"/>
    <w:rsid w:val="00781B53"/>
    <w:rsid w:val="00786B1D"/>
    <w:rsid w:val="0079097E"/>
    <w:rsid w:val="00791AB2"/>
    <w:rsid w:val="00793B38"/>
    <w:rsid w:val="007A3767"/>
    <w:rsid w:val="007B4865"/>
    <w:rsid w:val="007B6EAC"/>
    <w:rsid w:val="007D2BC9"/>
    <w:rsid w:val="007E5517"/>
    <w:rsid w:val="007F168A"/>
    <w:rsid w:val="00813B7F"/>
    <w:rsid w:val="00822BC4"/>
    <w:rsid w:val="008236E4"/>
    <w:rsid w:val="0083650F"/>
    <w:rsid w:val="00840A57"/>
    <w:rsid w:val="00840F15"/>
    <w:rsid w:val="00842AE6"/>
    <w:rsid w:val="00843B48"/>
    <w:rsid w:val="00854F05"/>
    <w:rsid w:val="00855374"/>
    <w:rsid w:val="00855F0D"/>
    <w:rsid w:val="00860D92"/>
    <w:rsid w:val="008647A7"/>
    <w:rsid w:val="008671E9"/>
    <w:rsid w:val="0086771E"/>
    <w:rsid w:val="00880D51"/>
    <w:rsid w:val="00881B81"/>
    <w:rsid w:val="00886656"/>
    <w:rsid w:val="00896A67"/>
    <w:rsid w:val="008A3C19"/>
    <w:rsid w:val="008A6E30"/>
    <w:rsid w:val="008B7014"/>
    <w:rsid w:val="008C1B8F"/>
    <w:rsid w:val="008C482D"/>
    <w:rsid w:val="008D78D8"/>
    <w:rsid w:val="008D799C"/>
    <w:rsid w:val="008F18EF"/>
    <w:rsid w:val="008F5549"/>
    <w:rsid w:val="009112B7"/>
    <w:rsid w:val="009179E9"/>
    <w:rsid w:val="00925803"/>
    <w:rsid w:val="00935B15"/>
    <w:rsid w:val="00940693"/>
    <w:rsid w:val="009422C7"/>
    <w:rsid w:val="00952DF6"/>
    <w:rsid w:val="00955433"/>
    <w:rsid w:val="009634CC"/>
    <w:rsid w:val="0096370F"/>
    <w:rsid w:val="00970FB7"/>
    <w:rsid w:val="009807CF"/>
    <w:rsid w:val="00981A3D"/>
    <w:rsid w:val="009A26FC"/>
    <w:rsid w:val="009A29C5"/>
    <w:rsid w:val="009B705F"/>
    <w:rsid w:val="009C1C8D"/>
    <w:rsid w:val="009D07D9"/>
    <w:rsid w:val="009E1B11"/>
    <w:rsid w:val="009E4540"/>
    <w:rsid w:val="009E5DBD"/>
    <w:rsid w:val="009F6449"/>
    <w:rsid w:val="009F6647"/>
    <w:rsid w:val="00A042D3"/>
    <w:rsid w:val="00A05244"/>
    <w:rsid w:val="00A060AE"/>
    <w:rsid w:val="00A0681C"/>
    <w:rsid w:val="00A068A6"/>
    <w:rsid w:val="00A11234"/>
    <w:rsid w:val="00A24108"/>
    <w:rsid w:val="00A368EB"/>
    <w:rsid w:val="00A37831"/>
    <w:rsid w:val="00A4104E"/>
    <w:rsid w:val="00A4289A"/>
    <w:rsid w:val="00A44E9D"/>
    <w:rsid w:val="00A6152B"/>
    <w:rsid w:val="00A65498"/>
    <w:rsid w:val="00A739DC"/>
    <w:rsid w:val="00A841AE"/>
    <w:rsid w:val="00AB5142"/>
    <w:rsid w:val="00AD01A5"/>
    <w:rsid w:val="00AD3A14"/>
    <w:rsid w:val="00AD3E8E"/>
    <w:rsid w:val="00AE68B0"/>
    <w:rsid w:val="00AF197D"/>
    <w:rsid w:val="00AF3454"/>
    <w:rsid w:val="00AF441A"/>
    <w:rsid w:val="00AF64DE"/>
    <w:rsid w:val="00B17E09"/>
    <w:rsid w:val="00B226FE"/>
    <w:rsid w:val="00B2422E"/>
    <w:rsid w:val="00B24B38"/>
    <w:rsid w:val="00B27189"/>
    <w:rsid w:val="00B27620"/>
    <w:rsid w:val="00B3210B"/>
    <w:rsid w:val="00B4104B"/>
    <w:rsid w:val="00B4270E"/>
    <w:rsid w:val="00B46287"/>
    <w:rsid w:val="00B548FA"/>
    <w:rsid w:val="00B55EEE"/>
    <w:rsid w:val="00B670F3"/>
    <w:rsid w:val="00B67EE8"/>
    <w:rsid w:val="00B734E0"/>
    <w:rsid w:val="00B74EAC"/>
    <w:rsid w:val="00B81AC0"/>
    <w:rsid w:val="00B865E4"/>
    <w:rsid w:val="00B926D4"/>
    <w:rsid w:val="00BA2C8A"/>
    <w:rsid w:val="00BA38B9"/>
    <w:rsid w:val="00BA7031"/>
    <w:rsid w:val="00BA7316"/>
    <w:rsid w:val="00BB163B"/>
    <w:rsid w:val="00BB34CE"/>
    <w:rsid w:val="00BB5D1C"/>
    <w:rsid w:val="00BC3B5A"/>
    <w:rsid w:val="00BC5ABE"/>
    <w:rsid w:val="00BD7963"/>
    <w:rsid w:val="00BE6BCD"/>
    <w:rsid w:val="00BE7A6B"/>
    <w:rsid w:val="00BF409F"/>
    <w:rsid w:val="00BF56E7"/>
    <w:rsid w:val="00C011E0"/>
    <w:rsid w:val="00C0313F"/>
    <w:rsid w:val="00C0321C"/>
    <w:rsid w:val="00C14C4B"/>
    <w:rsid w:val="00C1519C"/>
    <w:rsid w:val="00C15AE2"/>
    <w:rsid w:val="00C20EE0"/>
    <w:rsid w:val="00C43453"/>
    <w:rsid w:val="00C605D8"/>
    <w:rsid w:val="00C61532"/>
    <w:rsid w:val="00C663BD"/>
    <w:rsid w:val="00C74D7D"/>
    <w:rsid w:val="00C8355C"/>
    <w:rsid w:val="00C864D5"/>
    <w:rsid w:val="00C97DD9"/>
    <w:rsid w:val="00CA6DE2"/>
    <w:rsid w:val="00CB55AF"/>
    <w:rsid w:val="00CB5910"/>
    <w:rsid w:val="00CC09AC"/>
    <w:rsid w:val="00CC0DE1"/>
    <w:rsid w:val="00CC7E4A"/>
    <w:rsid w:val="00CE3FE8"/>
    <w:rsid w:val="00D00244"/>
    <w:rsid w:val="00D0590E"/>
    <w:rsid w:val="00D124E2"/>
    <w:rsid w:val="00D358B0"/>
    <w:rsid w:val="00D45A3A"/>
    <w:rsid w:val="00D50B96"/>
    <w:rsid w:val="00D516D1"/>
    <w:rsid w:val="00D6139F"/>
    <w:rsid w:val="00D6383A"/>
    <w:rsid w:val="00D66E17"/>
    <w:rsid w:val="00D70635"/>
    <w:rsid w:val="00D7436C"/>
    <w:rsid w:val="00D749A0"/>
    <w:rsid w:val="00D7544A"/>
    <w:rsid w:val="00D85479"/>
    <w:rsid w:val="00D85A45"/>
    <w:rsid w:val="00D97541"/>
    <w:rsid w:val="00DB748F"/>
    <w:rsid w:val="00DC300C"/>
    <w:rsid w:val="00DC3973"/>
    <w:rsid w:val="00DD372E"/>
    <w:rsid w:val="00DE204C"/>
    <w:rsid w:val="00DF7BB5"/>
    <w:rsid w:val="00E0157F"/>
    <w:rsid w:val="00E0606B"/>
    <w:rsid w:val="00E0681D"/>
    <w:rsid w:val="00E07E0F"/>
    <w:rsid w:val="00E103E0"/>
    <w:rsid w:val="00E10B74"/>
    <w:rsid w:val="00E14BDE"/>
    <w:rsid w:val="00E1505F"/>
    <w:rsid w:val="00E20526"/>
    <w:rsid w:val="00E250CF"/>
    <w:rsid w:val="00E2797A"/>
    <w:rsid w:val="00E30FFB"/>
    <w:rsid w:val="00E4791F"/>
    <w:rsid w:val="00E506FE"/>
    <w:rsid w:val="00E56744"/>
    <w:rsid w:val="00E5715C"/>
    <w:rsid w:val="00E61338"/>
    <w:rsid w:val="00E61687"/>
    <w:rsid w:val="00E64B3D"/>
    <w:rsid w:val="00E664DE"/>
    <w:rsid w:val="00E671A4"/>
    <w:rsid w:val="00E70257"/>
    <w:rsid w:val="00E71AA9"/>
    <w:rsid w:val="00E7540F"/>
    <w:rsid w:val="00E77E7E"/>
    <w:rsid w:val="00E8264C"/>
    <w:rsid w:val="00E82FF5"/>
    <w:rsid w:val="00E83113"/>
    <w:rsid w:val="00E93EF1"/>
    <w:rsid w:val="00E97A8B"/>
    <w:rsid w:val="00EA0449"/>
    <w:rsid w:val="00EB1607"/>
    <w:rsid w:val="00EB63D2"/>
    <w:rsid w:val="00EC3CB2"/>
    <w:rsid w:val="00EC630B"/>
    <w:rsid w:val="00ED45A4"/>
    <w:rsid w:val="00ED5907"/>
    <w:rsid w:val="00EE3EC9"/>
    <w:rsid w:val="00EE4E24"/>
    <w:rsid w:val="00EF5A2A"/>
    <w:rsid w:val="00F06A7E"/>
    <w:rsid w:val="00F13C35"/>
    <w:rsid w:val="00F20A55"/>
    <w:rsid w:val="00F24595"/>
    <w:rsid w:val="00F34114"/>
    <w:rsid w:val="00F34BE8"/>
    <w:rsid w:val="00F54632"/>
    <w:rsid w:val="00F60C00"/>
    <w:rsid w:val="00F60E30"/>
    <w:rsid w:val="00F736B3"/>
    <w:rsid w:val="00F75684"/>
    <w:rsid w:val="00F80D39"/>
    <w:rsid w:val="00F9674F"/>
    <w:rsid w:val="00F96898"/>
    <w:rsid w:val="00FA2190"/>
    <w:rsid w:val="00FA507E"/>
    <w:rsid w:val="00FA5C97"/>
    <w:rsid w:val="00FA5F3A"/>
    <w:rsid w:val="00FA71FE"/>
    <w:rsid w:val="00FC17FE"/>
    <w:rsid w:val="00FC29BC"/>
    <w:rsid w:val="00FC59E0"/>
    <w:rsid w:val="00FC5F36"/>
    <w:rsid w:val="00FD461E"/>
    <w:rsid w:val="00FE25CB"/>
    <w:rsid w:val="00FE3365"/>
    <w:rsid w:val="00FF5685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4560C"/>
  <w15:docId w15:val="{F5B71C68-DBE6-4479-97AC-AB5A0E844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7A9"/>
    <w:pPr>
      <w:spacing w:after="120" w:line="240" w:lineRule="auto"/>
    </w:pPr>
    <w:rPr>
      <w:rFonts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67A9"/>
    <w:pPr>
      <w:spacing w:before="240" w:after="360"/>
      <w:outlineLvl w:val="0"/>
    </w:pPr>
    <w:rPr>
      <w:b/>
      <w:color w:val="993333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7A9"/>
    <w:pPr>
      <w:spacing w:before="240"/>
      <w:outlineLvl w:val="1"/>
    </w:pPr>
    <w:rPr>
      <w:b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5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2E74B5" w:themeColor="accent1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55D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52DF6"/>
  </w:style>
  <w:style w:type="paragraph" w:styleId="Footer">
    <w:name w:val="footer"/>
    <w:basedOn w:val="Normal"/>
    <w:link w:val="FooterChar"/>
    <w:uiPriority w:val="99"/>
    <w:unhideWhenUsed/>
    <w:rsid w:val="00952DF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52DF6"/>
  </w:style>
  <w:style w:type="paragraph" w:styleId="BalloonText">
    <w:name w:val="Balloon Text"/>
    <w:basedOn w:val="Normal"/>
    <w:link w:val="BalloonTextChar"/>
    <w:uiPriority w:val="99"/>
    <w:semiHidden/>
    <w:unhideWhenUsed/>
    <w:rsid w:val="00952D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F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4270E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paragraph" w:styleId="NoSpacing">
    <w:name w:val="No Spacing"/>
    <w:uiPriority w:val="1"/>
    <w:qFormat/>
    <w:rsid w:val="00A11234"/>
    <w:pPr>
      <w:spacing w:after="0" w:line="240" w:lineRule="auto"/>
    </w:pPr>
    <w:rPr>
      <w:rFonts w:ascii="Calibri" w:hAnsi="Calibri"/>
      <w:sz w:val="24"/>
    </w:rPr>
  </w:style>
  <w:style w:type="paragraph" w:styleId="ListParagraph">
    <w:name w:val="List Paragraph"/>
    <w:basedOn w:val="Normal"/>
    <w:uiPriority w:val="34"/>
    <w:qFormat/>
    <w:rsid w:val="00355DDF"/>
    <w:pPr>
      <w:numPr>
        <w:numId w:val="1"/>
      </w:numPr>
      <w:spacing w:before="120" w:after="200" w:line="276" w:lineRule="auto"/>
      <w:contextualSpacing/>
    </w:pPr>
  </w:style>
  <w:style w:type="character" w:styleId="Hyperlink">
    <w:name w:val="Hyperlink"/>
    <w:basedOn w:val="DefaultParagraphFont"/>
    <w:uiPriority w:val="99"/>
    <w:unhideWhenUsed/>
    <w:rsid w:val="00A3783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E7738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67A9"/>
    <w:rPr>
      <w:rFonts w:cs="Arial"/>
      <w:b/>
      <w:color w:val="993333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C67A9"/>
    <w:rPr>
      <w:rFonts w:cs="Arial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355DDF"/>
    <w:rPr>
      <w:rFonts w:asciiTheme="majorHAnsi" w:eastAsiaTheme="majorEastAsia" w:hAnsiTheme="majorHAnsi" w:cstheme="majorBidi"/>
      <w:b/>
      <w:bCs/>
      <w:color w:val="2E74B5" w:themeColor="accent1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55DDF"/>
    <w:rPr>
      <w:rFonts w:asciiTheme="majorHAnsi" w:eastAsiaTheme="majorEastAsia" w:hAnsiTheme="majorHAnsi" w:cstheme="majorBidi"/>
      <w:b/>
      <w:bCs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BE7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Bullet">
    <w:name w:val="Char Bullet"/>
    <w:basedOn w:val="Normal"/>
    <w:rsid w:val="00E07E0F"/>
    <w:pPr>
      <w:numPr>
        <w:numId w:val="29"/>
      </w:numPr>
      <w:spacing w:before="60" w:after="60"/>
    </w:pPr>
    <w:rPr>
      <w:rFonts w:ascii="Times New Roman" w:eastAsia="Times New Roman" w:hAnsi="Times New Roman" w:cs="Times New Roman"/>
      <w:szCs w:val="20"/>
    </w:rPr>
  </w:style>
  <w:style w:type="paragraph" w:customStyle="1" w:styleId="copyright">
    <w:name w:val="copyright"/>
    <w:basedOn w:val="Normal"/>
    <w:rsid w:val="00E07E0F"/>
    <w:pPr>
      <w:widowControl w:val="0"/>
      <w:spacing w:before="60" w:after="60" w:line="180" w:lineRule="exact"/>
    </w:pPr>
    <w:rPr>
      <w:rFonts w:ascii="Frutiger 55" w:eastAsia="Times New Roman" w:hAnsi="Frutiger 55" w:cs="Times New Roman"/>
      <w:sz w:val="13"/>
      <w:szCs w:val="20"/>
    </w:rPr>
  </w:style>
  <w:style w:type="paragraph" w:customStyle="1" w:styleId="CharBulletlessspace">
    <w:name w:val="Char Bullet less space"/>
    <w:basedOn w:val="CharBullet"/>
    <w:rsid w:val="00E07E0F"/>
    <w:pPr>
      <w:numPr>
        <w:numId w:val="0"/>
      </w:numPr>
      <w:tabs>
        <w:tab w:val="num" w:pos="360"/>
      </w:tabs>
      <w:spacing w:before="40"/>
      <w:ind w:left="360" w:hanging="360"/>
    </w:pPr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C663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63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63BD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63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63BD"/>
    <w:rPr>
      <w:rFonts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B926D4"/>
    <w:pPr>
      <w:widowControl w:val="0"/>
      <w:autoSpaceDE w:val="0"/>
      <w:autoSpaceDN w:val="0"/>
      <w:adjustRightInd w:val="0"/>
      <w:spacing w:after="0"/>
      <w:ind w:left="280" w:hanging="280"/>
    </w:pPr>
    <w:rPr>
      <w:rFonts w:ascii="Arial" w:eastAsia="Times New Roman" w:hAnsi="Arial" w:cs="Times New Roman"/>
      <w:color w:val="00000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926D4"/>
    <w:rPr>
      <w:rFonts w:ascii="Arial" w:eastAsia="Times New Roman" w:hAnsi="Arial" w:cs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3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6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3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9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5394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34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746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087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391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83916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0029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6703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3498">
          <w:marLeft w:val="3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698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019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8828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4365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1577">
          <w:marLeft w:val="173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2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7786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7334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3875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0647">
          <w:marLeft w:val="23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066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2249">
          <w:marLeft w:val="73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42031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761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463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358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570038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4974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8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4637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5241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9335">
          <w:marLeft w:val="18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5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73940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1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7530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6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995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8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92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5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1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22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99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5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0890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07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2251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9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8057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1798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5126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955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287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3275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264339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433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468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211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181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013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5140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8165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867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568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33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2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40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13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02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0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59423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5921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221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37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3259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0434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1632">
          <w:marLeft w:val="36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72482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1968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474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82191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2733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6857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21694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456">
          <w:marLeft w:val="21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1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247878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2886">
          <w:blockQuote w:val="1"/>
          <w:marLeft w:val="450"/>
          <w:marRight w:val="45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hr.mit.edu/managers/onboard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4762C-6F15-4F2A-AAB0-39E97E6E25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1346</Words>
  <Characters>7677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9005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Dowell</dc:creator>
  <cp:lastModifiedBy>Laurie C Bryce</cp:lastModifiedBy>
  <cp:revision>3</cp:revision>
  <cp:lastPrinted>2018-08-07T20:54:00Z</cp:lastPrinted>
  <dcterms:created xsi:type="dcterms:W3CDTF">2018-08-31T18:18:00Z</dcterms:created>
  <dcterms:modified xsi:type="dcterms:W3CDTF">2018-08-31T20:13:00Z</dcterms:modified>
</cp:coreProperties>
</file>